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C" w:rsidRPr="003276AD" w:rsidRDefault="00DC0A9C" w:rsidP="00DC0A9C">
      <w:pPr>
        <w:tabs>
          <w:tab w:val="left" w:pos="2880"/>
        </w:tabs>
        <w:jc w:val="center"/>
        <w:rPr>
          <w:rFonts w:ascii="Times New Roman" w:hAnsi="Times New Roman"/>
        </w:rPr>
      </w:pPr>
      <w:r w:rsidRPr="003276AD">
        <w:rPr>
          <w:rFonts w:ascii="Times New Roman" w:hAnsi="Times New Roman"/>
          <w:b/>
        </w:rPr>
        <w:t>RAPORTI I MONITORIMIT TË AGJENCISË E SIGURIMIT TË CILËSISË  NË ARSIMIN E LARTË PËR</w:t>
      </w:r>
      <w:r w:rsidR="00F4431B" w:rsidRPr="003276AD">
        <w:rPr>
          <w:rFonts w:ascii="Times New Roman" w:hAnsi="Times New Roman"/>
          <w:b/>
        </w:rPr>
        <w:t xml:space="preserve"> 12 </w:t>
      </w:r>
      <w:r w:rsidR="0023312E" w:rsidRPr="003276AD">
        <w:rPr>
          <w:rFonts w:ascii="Times New Roman" w:hAnsi="Times New Roman"/>
          <w:b/>
        </w:rPr>
        <w:t xml:space="preserve">MUJORIN E </w:t>
      </w:r>
      <w:r w:rsidRPr="003276AD">
        <w:rPr>
          <w:rFonts w:ascii="Times New Roman" w:hAnsi="Times New Roman"/>
          <w:b/>
        </w:rPr>
        <w:t>VITI</w:t>
      </w:r>
      <w:r w:rsidR="00886240" w:rsidRPr="003276AD">
        <w:rPr>
          <w:rFonts w:ascii="Times New Roman" w:hAnsi="Times New Roman"/>
          <w:b/>
        </w:rPr>
        <w:t>T</w:t>
      </w:r>
      <w:r w:rsidR="00A54EB7" w:rsidRPr="003276AD">
        <w:rPr>
          <w:rFonts w:ascii="Times New Roman" w:hAnsi="Times New Roman"/>
          <w:b/>
        </w:rPr>
        <w:t xml:space="preserve"> 20</w:t>
      </w:r>
      <w:r w:rsidR="00886240" w:rsidRPr="003276AD">
        <w:rPr>
          <w:rFonts w:ascii="Times New Roman" w:hAnsi="Times New Roman"/>
          <w:b/>
        </w:rPr>
        <w:t>2</w:t>
      </w:r>
      <w:r w:rsidR="00596B1B" w:rsidRPr="003276AD">
        <w:rPr>
          <w:rFonts w:ascii="Times New Roman" w:hAnsi="Times New Roman"/>
          <w:b/>
        </w:rPr>
        <w:t>3</w:t>
      </w:r>
      <w:r w:rsidRPr="003276AD">
        <w:rPr>
          <w:rFonts w:ascii="Times New Roman" w:hAnsi="Times New Roman"/>
        </w:rPr>
        <w:t>.</w:t>
      </w:r>
    </w:p>
    <w:p w:rsidR="00DC0A9C" w:rsidRPr="003276AD" w:rsidRDefault="00DC0A9C" w:rsidP="00DC0A9C">
      <w:pPr>
        <w:tabs>
          <w:tab w:val="left" w:pos="2880"/>
        </w:tabs>
        <w:rPr>
          <w:rFonts w:ascii="Times New Roman" w:hAnsi="Times New Roman"/>
        </w:rPr>
      </w:pPr>
    </w:p>
    <w:p w:rsidR="00DC0A9C" w:rsidRPr="003276AD" w:rsidRDefault="00DC0A9C" w:rsidP="00DC0A9C">
      <w:pPr>
        <w:shd w:val="clear" w:color="auto" w:fill="FFFFFF"/>
        <w:spacing w:after="150" w:line="276" w:lineRule="auto"/>
        <w:jc w:val="both"/>
        <w:rPr>
          <w:rFonts w:ascii="Times New Roman" w:hAnsi="Times New Roman"/>
          <w:color w:val="333333"/>
          <w:shd w:val="clear" w:color="auto" w:fill="FFFFFF"/>
        </w:rPr>
      </w:pPr>
      <w:r w:rsidRPr="003276AD">
        <w:rPr>
          <w:rFonts w:ascii="Times New Roman" w:hAnsi="Times New Roman"/>
          <w:color w:val="333333"/>
          <w:shd w:val="clear" w:color="auto" w:fill="FFFFFF"/>
        </w:rPr>
        <w:t>Agjencia e Sigurimit të Cilësisë në Arsimin e Lartë (ASCAL) është i vetmi institucion në RSH që kontrollon dhe vlerëson cilësinë në arsimin e lartë. Kjo, duke u mbeshtetur në standardet shtetërore të cilësisë dhe në standardet dhe udhëzimet përkatëse të cilësisë në Hapësirën Europiane dhe atë ndërkombëtare të arsimit të lartë. ASCAL është i pavarur, i paanshëm dhe transparent në kryerjen e veprimtarisë së tij. ASCAL kryen vlerësimin e jashtëm në kuadër të akreditimit institucional dhe të programeve të studimit</w:t>
      </w:r>
      <w:r w:rsidR="00F55BD0" w:rsidRPr="003276AD">
        <w:rPr>
          <w:rFonts w:ascii="Times New Roman" w:hAnsi="Times New Roman"/>
          <w:color w:val="333333"/>
          <w:shd w:val="clear" w:color="auto" w:fill="FFFFFF"/>
        </w:rPr>
        <w:t xml:space="preserve"> n</w:t>
      </w:r>
      <w:r w:rsidR="009914C5" w:rsidRPr="003276AD">
        <w:rPr>
          <w:rFonts w:ascii="Times New Roman" w:hAnsi="Times New Roman"/>
          <w:color w:val="333333"/>
          <w:shd w:val="clear" w:color="auto" w:fill="FFFFFF"/>
        </w:rPr>
        <w:t>ë</w:t>
      </w:r>
      <w:r w:rsidR="00F55BD0" w:rsidRPr="003276AD">
        <w:rPr>
          <w:rFonts w:ascii="Times New Roman" w:hAnsi="Times New Roman"/>
          <w:color w:val="333333"/>
          <w:shd w:val="clear" w:color="auto" w:fill="FFFFFF"/>
        </w:rPr>
        <w:t xml:space="preserve"> IAL publike dhe private n</w:t>
      </w:r>
      <w:r w:rsidR="009914C5" w:rsidRPr="003276AD">
        <w:rPr>
          <w:rFonts w:ascii="Times New Roman" w:hAnsi="Times New Roman"/>
          <w:color w:val="333333"/>
          <w:shd w:val="clear" w:color="auto" w:fill="FFFFFF"/>
        </w:rPr>
        <w:t>ë</w:t>
      </w:r>
      <w:r w:rsidR="00F55BD0" w:rsidRPr="003276AD">
        <w:rPr>
          <w:rFonts w:ascii="Times New Roman" w:hAnsi="Times New Roman"/>
          <w:color w:val="333333"/>
          <w:shd w:val="clear" w:color="auto" w:fill="FFFFFF"/>
        </w:rPr>
        <w:t xml:space="preserve"> Shqip</w:t>
      </w:r>
      <w:r w:rsidR="009914C5" w:rsidRPr="003276AD">
        <w:rPr>
          <w:rFonts w:ascii="Times New Roman" w:hAnsi="Times New Roman"/>
          <w:color w:val="333333"/>
          <w:shd w:val="clear" w:color="auto" w:fill="FFFFFF"/>
        </w:rPr>
        <w:t>ë</w:t>
      </w:r>
      <w:r w:rsidR="00F55BD0" w:rsidRPr="003276AD">
        <w:rPr>
          <w:rFonts w:ascii="Times New Roman" w:hAnsi="Times New Roman"/>
          <w:color w:val="333333"/>
          <w:shd w:val="clear" w:color="auto" w:fill="FFFFFF"/>
        </w:rPr>
        <w:t>ri</w:t>
      </w:r>
      <w:r w:rsidRPr="003276AD">
        <w:rPr>
          <w:rFonts w:ascii="Times New Roman" w:hAnsi="Times New Roman"/>
          <w:color w:val="333333"/>
          <w:shd w:val="clear" w:color="auto" w:fill="FFFFFF"/>
        </w:rPr>
        <w:t>. Gjithashtu Agjencia kryen vlerësime analitike dhe krahasuese për IAL, programet dhe fushat e studimit.</w:t>
      </w:r>
    </w:p>
    <w:p w:rsidR="00DC0A9C" w:rsidRPr="003276AD" w:rsidRDefault="00DC0A9C" w:rsidP="00DC0A9C">
      <w:pPr>
        <w:shd w:val="clear" w:color="auto" w:fill="FFFFFF"/>
        <w:spacing w:after="150" w:line="360" w:lineRule="atLeast"/>
        <w:jc w:val="both"/>
        <w:rPr>
          <w:rFonts w:ascii="Times New Roman" w:hAnsi="Times New Roman"/>
          <w:color w:val="333333"/>
          <w:lang w:val="en-US"/>
        </w:rPr>
      </w:pPr>
      <w:r w:rsidRPr="003276AD">
        <w:rPr>
          <w:rFonts w:ascii="Times New Roman" w:hAnsi="Times New Roman"/>
          <w:b/>
          <w:bCs/>
          <w:color w:val="333333"/>
          <w:lang w:val="en-US"/>
        </w:rPr>
        <w:t>Misioni i ASCAL</w:t>
      </w:r>
    </w:p>
    <w:p w:rsidR="00DC0A9C" w:rsidRPr="003276AD" w:rsidRDefault="00DC0A9C" w:rsidP="00611D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276AD">
        <w:rPr>
          <w:rFonts w:ascii="Times New Roman" w:hAnsi="Times New Roman"/>
          <w:color w:val="333333"/>
          <w:lang w:val="en-US"/>
        </w:rPr>
        <w:t>Sigurimi i cilësisë në arsimin e lartë përmes vlerësimit të jashtëm, objektiv dhe të pavarur; </w:t>
      </w:r>
    </w:p>
    <w:p w:rsidR="00DC0A9C" w:rsidRPr="003276AD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276AD">
        <w:rPr>
          <w:rFonts w:ascii="Times New Roman" w:hAnsi="Times New Roman"/>
          <w:color w:val="333333"/>
          <w:lang w:val="en-US"/>
        </w:rPr>
        <w:t>Ruajtja e standardeve të cilësisë; </w:t>
      </w:r>
    </w:p>
    <w:p w:rsidR="00DC0A9C" w:rsidRPr="003276AD" w:rsidRDefault="00DC0A9C" w:rsidP="00DC0A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ascii="Times New Roman" w:hAnsi="Times New Roman"/>
          <w:color w:val="333333"/>
          <w:lang w:val="en-US"/>
        </w:rPr>
      </w:pPr>
      <w:r w:rsidRPr="003276AD">
        <w:rPr>
          <w:rFonts w:ascii="Times New Roman" w:hAnsi="Times New Roman"/>
          <w:color w:val="333333"/>
          <w:lang w:val="en-US"/>
        </w:rPr>
        <w:t>Promovimi dhe përmirësimi i cilësisë së institucioneve të arsimit të lartë e të programeve të studimit që ato ofrojnë.</w:t>
      </w:r>
    </w:p>
    <w:p w:rsidR="00DC0A9C" w:rsidRPr="003276AD" w:rsidRDefault="00DC0A9C" w:rsidP="00DC0A9C">
      <w:pPr>
        <w:spacing w:line="276" w:lineRule="auto"/>
        <w:rPr>
          <w:rFonts w:ascii="Times New Roman" w:hAnsi="Times New Roman"/>
          <w:color w:val="555555"/>
        </w:rPr>
      </w:pPr>
      <w:r w:rsidRPr="003276AD">
        <w:rPr>
          <w:rFonts w:ascii="Times New Roman" w:hAnsi="Times New Roman"/>
          <w:color w:val="333333"/>
          <w:shd w:val="clear" w:color="auto" w:fill="FFFFFF"/>
        </w:rPr>
        <w:t xml:space="preserve">Për të përmbushur misionin e </w:t>
      </w:r>
      <w:r w:rsidR="009914C5" w:rsidRPr="003276AD">
        <w:rPr>
          <w:rFonts w:ascii="Times New Roman" w:hAnsi="Times New Roman"/>
          <w:color w:val="333333"/>
          <w:shd w:val="clear" w:color="auto" w:fill="FFFFFF"/>
        </w:rPr>
        <w:t xml:space="preserve">saj, </w:t>
      </w:r>
      <w:r w:rsidRPr="003276AD">
        <w:rPr>
          <w:rFonts w:ascii="Times New Roman" w:hAnsi="Times New Roman"/>
          <w:color w:val="333333"/>
          <w:shd w:val="clear" w:color="auto" w:fill="FFFFFF"/>
        </w:rPr>
        <w:t xml:space="preserve"> ASCAL përveç akteve ligjore në fuqi mbështetet edhe ne Kodin e Cilësisë si dhe në rregulloret e brendshme të tij.</w:t>
      </w:r>
    </w:p>
    <w:p w:rsidR="00DC0A9C" w:rsidRPr="003276AD" w:rsidRDefault="00DC0A9C" w:rsidP="00DC0A9C">
      <w:pPr>
        <w:spacing w:line="276" w:lineRule="auto"/>
        <w:jc w:val="both"/>
        <w:rPr>
          <w:rFonts w:ascii="Times New Roman" w:hAnsi="Times New Roman"/>
        </w:rPr>
      </w:pPr>
    </w:p>
    <w:p w:rsidR="00DC0A9C" w:rsidRPr="003276AD" w:rsidRDefault="00DC0A9C" w:rsidP="00DC0A9C">
      <w:pPr>
        <w:spacing w:line="276" w:lineRule="auto"/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Objektivi kryesor është përmirësimi i vazhdueshëm i cilësisë në arsimin e lartë në Shqipëri.</w:t>
      </w:r>
    </w:p>
    <w:p w:rsidR="00DC0A9C" w:rsidRPr="003276AD" w:rsidRDefault="00DC0A9C" w:rsidP="00DC0A9C">
      <w:pPr>
        <w:jc w:val="both"/>
        <w:rPr>
          <w:rFonts w:ascii="Times New Roman" w:hAnsi="Times New Roman"/>
          <w:color w:val="000000"/>
        </w:rPr>
      </w:pPr>
    </w:p>
    <w:p w:rsidR="00E51A24" w:rsidRPr="003276AD" w:rsidRDefault="00E51A24" w:rsidP="00E51A24">
      <w:p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Në zbatim të ligjit Nr. 9936 datë 26.06.2008 “</w:t>
      </w:r>
      <w:r w:rsidRPr="003276AD">
        <w:rPr>
          <w:rFonts w:ascii="Times New Roman" w:hAnsi="Times New Roman"/>
          <w:i/>
        </w:rPr>
        <w:t>Për menaxhimin e sistemit buxhetor në RSH</w:t>
      </w:r>
      <w:r w:rsidRPr="003276AD">
        <w:rPr>
          <w:rFonts w:ascii="Times New Roman" w:hAnsi="Times New Roman"/>
        </w:rPr>
        <w:t>”, Ligjit “</w:t>
      </w:r>
      <w:r w:rsidRPr="003276AD">
        <w:rPr>
          <w:rFonts w:ascii="Times New Roman" w:hAnsi="Times New Roman"/>
          <w:i/>
        </w:rPr>
        <w:t>Për buxhetin e vitit 2019</w:t>
      </w:r>
      <w:r w:rsidRPr="003276AD">
        <w:rPr>
          <w:rFonts w:ascii="Times New Roman" w:hAnsi="Times New Roman"/>
        </w:rPr>
        <w:t>”, Udhëzimit Nr.2 datë 06.02.2012 të Ministrit të Financave “Për procedurat standarde të zbatimit të buxhetit”, të ndryshuar,  Lig</w:t>
      </w:r>
      <w:r w:rsidR="0093563E" w:rsidRPr="003276AD">
        <w:rPr>
          <w:rFonts w:ascii="Times New Roman" w:hAnsi="Times New Roman"/>
        </w:rPr>
        <w:t>j</w:t>
      </w:r>
      <w:r w:rsidRPr="003276AD">
        <w:rPr>
          <w:rFonts w:ascii="Times New Roman" w:hAnsi="Times New Roman"/>
        </w:rPr>
        <w:t>it 80/2015 “Për Arsimin e Lartë dhe Kërkimin Shkencor në Institucionet e Arsimit të Lartë në Republikën e Shqipërisë” dhe Vendimitnr.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Lartë”,</w:t>
      </w:r>
      <w:r w:rsidR="008E48F4" w:rsidRPr="003276AD">
        <w:rPr>
          <w:rFonts w:ascii="Times New Roman" w:hAnsi="Times New Roman"/>
        </w:rPr>
        <w:t xml:space="preserve"> </w:t>
      </w:r>
      <w:r w:rsidR="003076D5" w:rsidRPr="003276AD">
        <w:rPr>
          <w:rFonts w:ascii="Times New Roman" w:hAnsi="Times New Roman"/>
        </w:rPr>
        <w:t>i ndryshuar</w:t>
      </w:r>
      <w:r w:rsidRPr="003276AD">
        <w:rPr>
          <w:rFonts w:ascii="Times New Roman" w:hAnsi="Times New Roman"/>
        </w:rPr>
        <w:t xml:space="preserve"> </w:t>
      </w:r>
      <w:r w:rsidRPr="003276AD">
        <w:rPr>
          <w:rFonts w:ascii="Times New Roman" w:hAnsi="Times New Roman"/>
          <w:b/>
        </w:rPr>
        <w:t xml:space="preserve">ASCAL financohet në </w:t>
      </w:r>
      <w:r w:rsidRPr="003276AD">
        <w:rPr>
          <w:rFonts w:ascii="Times New Roman" w:hAnsi="Times New Roman"/>
        </w:rPr>
        <w:t xml:space="preserve">mënyrë të balancuar nga buxheti i shtetit dhe të ardhurat e </w:t>
      </w:r>
      <w:r w:rsidR="005F5B00" w:rsidRPr="003276AD">
        <w:rPr>
          <w:rFonts w:ascii="Times New Roman" w:hAnsi="Times New Roman"/>
        </w:rPr>
        <w:t xml:space="preserve">krijuara nga veprimtaria e saj. Nga viti 2019 deri në </w:t>
      </w:r>
      <w:r w:rsidR="00D14667" w:rsidRPr="003276AD">
        <w:rPr>
          <w:rFonts w:ascii="Times New Roman" w:hAnsi="Times New Roman"/>
          <w:b/>
        </w:rPr>
        <w:t xml:space="preserve"> vitin 202</w:t>
      </w:r>
      <w:r w:rsidR="00596B1B" w:rsidRPr="003276AD">
        <w:rPr>
          <w:rFonts w:ascii="Times New Roman" w:hAnsi="Times New Roman"/>
          <w:b/>
        </w:rPr>
        <w:t>3</w:t>
      </w:r>
      <w:r w:rsidR="00D14667" w:rsidRPr="003276AD">
        <w:rPr>
          <w:rFonts w:ascii="Times New Roman" w:hAnsi="Times New Roman"/>
        </w:rPr>
        <w:t xml:space="preserve"> </w:t>
      </w:r>
      <w:r w:rsidRPr="003276AD">
        <w:rPr>
          <w:rFonts w:ascii="Times New Roman" w:hAnsi="Times New Roman"/>
          <w:u w:val="single"/>
        </w:rPr>
        <w:t>nuk j</w:t>
      </w:r>
      <w:r w:rsidR="005F5B00" w:rsidRPr="003276AD">
        <w:rPr>
          <w:rFonts w:ascii="Times New Roman" w:hAnsi="Times New Roman"/>
          <w:u w:val="single"/>
        </w:rPr>
        <w:t>anë</w:t>
      </w:r>
      <w:r w:rsidRPr="003276AD">
        <w:rPr>
          <w:rFonts w:ascii="Times New Roman" w:hAnsi="Times New Roman"/>
          <w:u w:val="single"/>
        </w:rPr>
        <w:t xml:space="preserve"> akordua</w:t>
      </w:r>
      <w:r w:rsidR="005F5B00" w:rsidRPr="003276AD">
        <w:rPr>
          <w:rFonts w:ascii="Times New Roman" w:hAnsi="Times New Roman"/>
          <w:u w:val="single"/>
        </w:rPr>
        <w:t>r</w:t>
      </w:r>
      <w:r w:rsidR="00C57A3D" w:rsidRPr="003276AD">
        <w:rPr>
          <w:rFonts w:ascii="Times New Roman" w:hAnsi="Times New Roman"/>
        </w:rPr>
        <w:t xml:space="preserve"> </w:t>
      </w:r>
      <w:r w:rsidRPr="003276AD">
        <w:rPr>
          <w:rFonts w:ascii="Times New Roman" w:hAnsi="Times New Roman"/>
        </w:rPr>
        <w:t>fonde nga buxheti i shtetit.</w:t>
      </w:r>
    </w:p>
    <w:p w:rsidR="00B54C53" w:rsidRPr="003276AD" w:rsidRDefault="00B54C53" w:rsidP="00433B04">
      <w:pPr>
        <w:jc w:val="both"/>
        <w:rPr>
          <w:rFonts w:ascii="Times New Roman" w:hAnsi="Times New Roman"/>
        </w:rPr>
      </w:pPr>
    </w:p>
    <w:p w:rsidR="00433B04" w:rsidRPr="003276AD" w:rsidRDefault="00433B04" w:rsidP="00433B04">
      <w:p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Të ardhurat e arkëtuara nga shërbimet e realizuara nga ASCAL sipas Ligit 80/2015 “Për Arsimin e Lartë dhe Kërkimin Shkencor në Institucionet e Arsimit të Lartë në Republikën e Shqipërisë” dhe Vendimit nr. 109, datë 15.02.2017 të Këshillit të Ministrave “Për Organizimin dhe Funksionimin e Agjencisë së Sigurimit të Cilësisë në Arsimin e Lartë e të Bordit të Akreditimit dhe për përcaktimin e tarifave për proceset e sigurimit të cilësisë në Arsimin e Lartë” </w:t>
      </w:r>
      <w:r w:rsidR="00A51209" w:rsidRPr="003276AD">
        <w:rPr>
          <w:rFonts w:ascii="Times New Roman" w:hAnsi="Times New Roman"/>
        </w:rPr>
        <w:t>, i ndryshuar</w:t>
      </w:r>
      <w:r w:rsidRPr="003276AD">
        <w:rPr>
          <w:rFonts w:ascii="Times New Roman" w:hAnsi="Times New Roman"/>
        </w:rPr>
        <w:t xml:space="preserve"> shpërndahen 10% në buxhetin e shtetit dhe 90% në buxhetin e Agjencisë. Ato evidentohen, autorizohen dhe përdoren me strukturë të vecantë buxhetore në kapitullin 6, “</w:t>
      </w:r>
      <w:r w:rsidRPr="003276AD">
        <w:rPr>
          <w:rFonts w:ascii="Times New Roman" w:hAnsi="Times New Roman"/>
          <w:i/>
        </w:rPr>
        <w:t>Të ardhura jashtë limitit</w:t>
      </w:r>
      <w:r w:rsidRPr="003276AD">
        <w:rPr>
          <w:rFonts w:ascii="Times New Roman" w:hAnsi="Times New Roman"/>
        </w:rPr>
        <w:t xml:space="preserve">”. </w:t>
      </w:r>
    </w:p>
    <w:p w:rsidR="00433B04" w:rsidRPr="003276AD" w:rsidRDefault="00433B04" w:rsidP="00433B04">
      <w:pPr>
        <w:jc w:val="both"/>
        <w:rPr>
          <w:rFonts w:ascii="Times New Roman" w:hAnsi="Times New Roman"/>
        </w:rPr>
      </w:pPr>
    </w:p>
    <w:p w:rsidR="00433B04" w:rsidRPr="003276AD" w:rsidRDefault="007B5B10" w:rsidP="00AA7DB0">
      <w:p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A</w:t>
      </w:r>
      <w:r w:rsidR="00433B04" w:rsidRPr="003276AD">
        <w:rPr>
          <w:rFonts w:ascii="Times New Roman" w:hAnsi="Times New Roman"/>
        </w:rPr>
        <w:t>SCAL trashëg</w:t>
      </w:r>
      <w:r w:rsidR="00B01F10" w:rsidRPr="003276AD">
        <w:rPr>
          <w:rFonts w:ascii="Times New Roman" w:hAnsi="Times New Roman"/>
        </w:rPr>
        <w:t>on të ardhura vetëm nga viti 202</w:t>
      </w:r>
      <w:r w:rsidR="001635F1" w:rsidRPr="003276AD">
        <w:rPr>
          <w:rFonts w:ascii="Times New Roman" w:hAnsi="Times New Roman"/>
        </w:rPr>
        <w:t>3</w:t>
      </w:r>
      <w:r w:rsidR="00433B04" w:rsidRPr="003276AD">
        <w:rPr>
          <w:rFonts w:ascii="Times New Roman" w:hAnsi="Times New Roman"/>
        </w:rPr>
        <w:t xml:space="preserve">  </w:t>
      </w:r>
      <w:r w:rsidR="001635F1" w:rsidRPr="003276AD">
        <w:rPr>
          <w:rFonts w:ascii="Times New Roman" w:hAnsi="Times New Roman"/>
          <w:b/>
          <w:u w:val="single"/>
        </w:rPr>
        <w:t>39,296,857.5 lekë</w:t>
      </w:r>
      <w:r w:rsidR="00433B04" w:rsidRPr="003276AD">
        <w:rPr>
          <w:rFonts w:ascii="Times New Roman" w:hAnsi="Times New Roman"/>
        </w:rPr>
        <w:t xml:space="preserve"> dhe të ardhura ndër vite </w:t>
      </w:r>
      <w:r w:rsidR="001635F1" w:rsidRPr="003276AD">
        <w:rPr>
          <w:rFonts w:ascii="Times New Roman" w:hAnsi="Times New Roman"/>
          <w:b/>
          <w:color w:val="000000" w:themeColor="text1"/>
          <w:u w:val="single"/>
        </w:rPr>
        <w:t xml:space="preserve">56,986,711.8 </w:t>
      </w:r>
      <w:r w:rsidR="001635F1" w:rsidRPr="003276AD">
        <w:rPr>
          <w:rFonts w:ascii="Times New Roman" w:hAnsi="Times New Roman"/>
          <w:b/>
          <w:u w:val="single"/>
        </w:rPr>
        <w:t>lekë</w:t>
      </w:r>
      <w:r w:rsidR="00433B04" w:rsidRPr="003276AD">
        <w:rPr>
          <w:rFonts w:ascii="Times New Roman" w:hAnsi="Times New Roman"/>
        </w:rPr>
        <w:t xml:space="preserve">, </w:t>
      </w:r>
      <w:r w:rsidR="00C165AB" w:rsidRPr="003276AD">
        <w:rPr>
          <w:rFonts w:ascii="Times New Roman" w:hAnsi="Times New Roman"/>
        </w:rPr>
        <w:t xml:space="preserve"> </w:t>
      </w:r>
      <w:r w:rsidR="00433B04" w:rsidRPr="003276AD">
        <w:rPr>
          <w:rFonts w:ascii="Times New Roman" w:hAnsi="Times New Roman"/>
        </w:rPr>
        <w:t xml:space="preserve">duke siguruar një buxhet për </w:t>
      </w:r>
      <w:r w:rsidR="00433B04" w:rsidRPr="003276AD">
        <w:rPr>
          <w:rFonts w:ascii="Times New Roman" w:hAnsi="Times New Roman"/>
          <w:b/>
        </w:rPr>
        <w:t>vitin 20</w:t>
      </w:r>
      <w:r w:rsidR="00004AAA" w:rsidRPr="003276AD">
        <w:rPr>
          <w:rFonts w:ascii="Times New Roman" w:hAnsi="Times New Roman"/>
          <w:b/>
        </w:rPr>
        <w:t>2</w:t>
      </w:r>
      <w:r w:rsidR="001635F1" w:rsidRPr="003276AD">
        <w:rPr>
          <w:rFonts w:ascii="Times New Roman" w:hAnsi="Times New Roman"/>
          <w:b/>
        </w:rPr>
        <w:t>4</w:t>
      </w:r>
      <w:r w:rsidR="00433B04" w:rsidRPr="003276AD">
        <w:rPr>
          <w:rFonts w:ascii="Times New Roman" w:hAnsi="Times New Roman"/>
        </w:rPr>
        <w:t xml:space="preserve"> në vlerën :  </w:t>
      </w:r>
      <w:r w:rsidR="001635F1" w:rsidRPr="003276AD">
        <w:rPr>
          <w:rFonts w:ascii="Times New Roman" w:hAnsi="Times New Roman"/>
          <w:b/>
          <w:u w:val="single"/>
        </w:rPr>
        <w:t xml:space="preserve">96,283,569 </w:t>
      </w:r>
      <w:r w:rsidR="00433B04" w:rsidRPr="003276AD">
        <w:rPr>
          <w:rFonts w:ascii="Times New Roman" w:hAnsi="Times New Roman"/>
          <w:b/>
          <w:u w:val="single"/>
        </w:rPr>
        <w:t>lekë</w:t>
      </w:r>
      <w:r w:rsidR="00433B04" w:rsidRPr="003276AD">
        <w:rPr>
          <w:rFonts w:ascii="Times New Roman" w:hAnsi="Times New Roman"/>
        </w:rPr>
        <w:t xml:space="preserve">, fonde sipas zërave (paga art.600; sigurimet shoqërore art. 601; shpenzime operative, art. 602 , shpenzime operative 605 dhe investime 231. </w:t>
      </w:r>
    </w:p>
    <w:p w:rsidR="00433B04" w:rsidRPr="003276AD" w:rsidRDefault="00433B04" w:rsidP="00E51A24">
      <w:pPr>
        <w:spacing w:after="200" w:line="276" w:lineRule="auto"/>
        <w:jc w:val="both"/>
        <w:rPr>
          <w:rFonts w:ascii="Times New Roman" w:eastAsia="MS Mincho" w:hAnsi="Times New Roman"/>
          <w:color w:val="000000"/>
        </w:rPr>
      </w:pPr>
    </w:p>
    <w:p w:rsidR="00E51A24" w:rsidRPr="003276AD" w:rsidRDefault="00E51A24" w:rsidP="00E51A24">
      <w:pPr>
        <w:pStyle w:val="Default"/>
        <w:jc w:val="both"/>
        <w:rPr>
          <w:lang w:val="sq-AL"/>
        </w:rPr>
      </w:pPr>
      <w:r w:rsidRPr="003276AD">
        <w:t>Për pasojë ASCAL</w:t>
      </w:r>
      <w:r w:rsidRPr="003276AD">
        <w:rPr>
          <w:lang w:val="sq-AL"/>
        </w:rPr>
        <w:t xml:space="preserve"> ka kryer dhe </w:t>
      </w:r>
      <w:r w:rsidR="007C5F22" w:rsidRPr="003276AD">
        <w:rPr>
          <w:lang w:val="sq-AL"/>
        </w:rPr>
        <w:t>do t</w:t>
      </w:r>
      <w:r w:rsidR="00763921" w:rsidRPr="003276AD">
        <w:rPr>
          <w:lang w:val="sq-AL"/>
        </w:rPr>
        <w:t>ë</w:t>
      </w:r>
      <w:r w:rsidR="007C5F22" w:rsidRPr="003276AD">
        <w:rPr>
          <w:lang w:val="sq-AL"/>
        </w:rPr>
        <w:t xml:space="preserve"> mb</w:t>
      </w:r>
      <w:r w:rsidR="00763921" w:rsidRPr="003276AD">
        <w:rPr>
          <w:lang w:val="sq-AL"/>
        </w:rPr>
        <w:t>ë</w:t>
      </w:r>
      <w:r w:rsidR="007C5F22" w:rsidRPr="003276AD">
        <w:rPr>
          <w:lang w:val="sq-AL"/>
        </w:rPr>
        <w:t>shtes</w:t>
      </w:r>
      <w:r w:rsidR="00763921" w:rsidRPr="003276AD">
        <w:rPr>
          <w:lang w:val="sq-AL"/>
        </w:rPr>
        <w:t>ë</w:t>
      </w:r>
      <w:r w:rsidRPr="003276AD">
        <w:rPr>
          <w:lang w:val="sq-AL"/>
        </w:rPr>
        <w:t xml:space="preserve"> aktivitetin e saj financiar </w:t>
      </w:r>
      <w:r w:rsidR="00923251" w:rsidRPr="003276AD">
        <w:rPr>
          <w:lang w:val="sq-AL"/>
        </w:rPr>
        <w:t>p</w:t>
      </w:r>
      <w:r w:rsidR="00B54C53" w:rsidRPr="003276AD">
        <w:rPr>
          <w:lang w:val="sq-AL"/>
        </w:rPr>
        <w:t>ë</w:t>
      </w:r>
      <w:r w:rsidR="00923251" w:rsidRPr="003276AD">
        <w:rPr>
          <w:lang w:val="sq-AL"/>
        </w:rPr>
        <w:t xml:space="preserve">r </w:t>
      </w:r>
      <w:r w:rsidR="00EE2CC8" w:rsidRPr="003276AD">
        <w:rPr>
          <w:lang w:val="sq-AL"/>
        </w:rPr>
        <w:t>vitin</w:t>
      </w:r>
      <w:r w:rsidR="007C5F22" w:rsidRPr="003276AD">
        <w:rPr>
          <w:lang w:val="sq-AL"/>
        </w:rPr>
        <w:t xml:space="preserve"> </w:t>
      </w:r>
      <w:r w:rsidR="007C5F22" w:rsidRPr="003276AD">
        <w:rPr>
          <w:b/>
          <w:lang w:val="sq-AL"/>
        </w:rPr>
        <w:t>202</w:t>
      </w:r>
      <w:r w:rsidR="001635F1" w:rsidRPr="003276AD">
        <w:rPr>
          <w:b/>
          <w:lang w:val="sq-AL"/>
        </w:rPr>
        <w:t>4</w:t>
      </w:r>
      <w:r w:rsidR="00923251" w:rsidRPr="003276AD">
        <w:rPr>
          <w:b/>
          <w:lang w:val="sq-AL"/>
        </w:rPr>
        <w:t xml:space="preserve"> </w:t>
      </w:r>
      <w:r w:rsidRPr="003276AD">
        <w:rPr>
          <w:lang w:val="sq-AL"/>
        </w:rPr>
        <w:t>vetëm nga të ardhurat e s</w:t>
      </w:r>
      <w:r w:rsidR="00F7404D" w:rsidRPr="003276AD">
        <w:rPr>
          <w:lang w:val="sq-AL"/>
        </w:rPr>
        <w:t xml:space="preserve">iguruara nga veprimtaria e saj </w:t>
      </w:r>
      <w:r w:rsidRPr="003276AD">
        <w:rPr>
          <w:lang w:val="sq-AL"/>
        </w:rPr>
        <w:t>si në tabelën më poshtë:</w:t>
      </w:r>
    </w:p>
    <w:p w:rsidR="00C951E4" w:rsidRPr="003276AD" w:rsidRDefault="00C951E4" w:rsidP="00E51A24">
      <w:pPr>
        <w:pStyle w:val="Default"/>
        <w:jc w:val="both"/>
        <w:rPr>
          <w:lang w:val="sq-AL"/>
        </w:rPr>
      </w:pPr>
    </w:p>
    <w:p w:rsidR="00C951E4" w:rsidRPr="003276AD" w:rsidRDefault="00C951E4" w:rsidP="00C951E4">
      <w:pPr>
        <w:jc w:val="both"/>
        <w:rPr>
          <w:rFonts w:ascii="Times New Roman" w:hAnsi="Times New Roman"/>
          <w:b/>
          <w:i/>
          <w:u w:val="single"/>
        </w:rPr>
      </w:pPr>
      <w:r w:rsidRPr="003276AD">
        <w:rPr>
          <w:rFonts w:ascii="Times New Roman" w:hAnsi="Times New Roman"/>
          <w:b/>
          <w:i/>
          <w:u w:val="single"/>
        </w:rPr>
        <w:t xml:space="preserve">Buxheti nga të ardhurat dhe realizimi për </w:t>
      </w:r>
      <w:r w:rsidR="001635F1" w:rsidRPr="003276AD">
        <w:rPr>
          <w:rFonts w:ascii="Times New Roman" w:hAnsi="Times New Roman"/>
          <w:b/>
          <w:i/>
          <w:u w:val="single"/>
        </w:rPr>
        <w:t>12</w:t>
      </w:r>
      <w:r w:rsidR="0069289A" w:rsidRPr="003276AD">
        <w:rPr>
          <w:rFonts w:ascii="Times New Roman" w:hAnsi="Times New Roman"/>
          <w:b/>
          <w:i/>
          <w:u w:val="single"/>
        </w:rPr>
        <w:t xml:space="preserve"> mujorin e </w:t>
      </w:r>
      <w:r w:rsidR="001404EE" w:rsidRPr="003276AD">
        <w:rPr>
          <w:rFonts w:ascii="Times New Roman" w:hAnsi="Times New Roman"/>
          <w:b/>
          <w:i/>
          <w:u w:val="single"/>
        </w:rPr>
        <w:t>viti</w:t>
      </w:r>
      <w:r w:rsidR="0069289A" w:rsidRPr="003276AD">
        <w:rPr>
          <w:rFonts w:ascii="Times New Roman" w:hAnsi="Times New Roman"/>
          <w:b/>
          <w:i/>
          <w:u w:val="single"/>
        </w:rPr>
        <w:t>t</w:t>
      </w:r>
      <w:r w:rsidRPr="003276AD">
        <w:rPr>
          <w:rFonts w:ascii="Times New Roman" w:hAnsi="Times New Roman"/>
          <w:b/>
          <w:i/>
          <w:u w:val="single"/>
        </w:rPr>
        <w:t xml:space="preserve"> 20</w:t>
      </w:r>
      <w:r w:rsidR="00110A5D" w:rsidRPr="003276AD">
        <w:rPr>
          <w:rFonts w:ascii="Times New Roman" w:hAnsi="Times New Roman"/>
          <w:b/>
          <w:i/>
          <w:u w:val="single"/>
        </w:rPr>
        <w:t>2</w:t>
      </w:r>
      <w:r w:rsidR="009E5AE8" w:rsidRPr="003276AD">
        <w:rPr>
          <w:rFonts w:ascii="Times New Roman" w:hAnsi="Times New Roman"/>
          <w:b/>
          <w:i/>
          <w:u w:val="single"/>
        </w:rPr>
        <w:t>3</w:t>
      </w:r>
      <w:r w:rsidRPr="003276AD">
        <w:rPr>
          <w:rFonts w:ascii="Times New Roman" w:hAnsi="Times New Roman"/>
          <w:b/>
          <w:i/>
          <w:u w:val="single"/>
        </w:rPr>
        <w:t xml:space="preserve"> paraqitet si më poshtë:</w:t>
      </w:r>
    </w:p>
    <w:p w:rsidR="00C951E4" w:rsidRPr="003276AD" w:rsidRDefault="00C951E4" w:rsidP="00E51A24">
      <w:pPr>
        <w:pStyle w:val="Default"/>
        <w:jc w:val="both"/>
        <w:rPr>
          <w:lang w:val="sq-AL"/>
        </w:rPr>
      </w:pPr>
    </w:p>
    <w:p w:rsidR="00923251" w:rsidRPr="003276AD" w:rsidRDefault="00923251" w:rsidP="00E51A24">
      <w:pPr>
        <w:pStyle w:val="Default"/>
        <w:jc w:val="both"/>
        <w:rPr>
          <w:lang w:val="sq-AL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556"/>
        <w:gridCol w:w="784"/>
        <w:gridCol w:w="2340"/>
        <w:gridCol w:w="1440"/>
        <w:gridCol w:w="1530"/>
        <w:gridCol w:w="1530"/>
        <w:gridCol w:w="1060"/>
      </w:tblGrid>
      <w:tr w:rsidR="00923251" w:rsidRPr="003276AD" w:rsidTr="001635F1">
        <w:trPr>
          <w:trHeight w:val="645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>Nr.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>Kap.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>Emërtimi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>Llogaria ekonomike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 xml:space="preserve"> Plani/ lekë 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 xml:space="preserve"> Fakti/lekë </w:t>
            </w:r>
          </w:p>
        </w:tc>
        <w:tc>
          <w:tcPr>
            <w:tcW w:w="1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3251" w:rsidRPr="003276AD" w:rsidRDefault="00923251" w:rsidP="003F33CB">
            <w:pPr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276AD">
              <w:rPr>
                <w:rFonts w:ascii="Times New Roman" w:hAnsi="Times New Roman"/>
                <w:b/>
                <w:bCs/>
                <w:color w:val="000000"/>
              </w:rPr>
              <w:t>Realizuar në %</w:t>
            </w:r>
          </w:p>
        </w:tc>
      </w:tr>
      <w:tr w:rsidR="001635F1" w:rsidRPr="003276AD" w:rsidTr="001635F1">
        <w:trPr>
          <w:trHeight w:val="46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Paga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6000000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 xml:space="preserve">   55,417,813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</w:rPr>
            </w:pPr>
            <w:r w:rsidRPr="003276AD">
              <w:rPr>
                <w:rFonts w:ascii="Times New Roman" w:hAnsi="Times New Roman"/>
                <w:lang w:val="en-US"/>
              </w:rPr>
              <w:t>20,417,813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highlight w:val="yellow"/>
              </w:rPr>
            </w:pP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highlight w:val="yellow"/>
                <w:lang w:val="en-US"/>
              </w:rPr>
            </w:pPr>
            <w:r w:rsidRPr="003276AD">
              <w:rPr>
                <w:rFonts w:ascii="Times New Roman" w:hAnsi="Times New Roman"/>
                <w:lang w:val="en-US"/>
              </w:rPr>
              <w:t>36.84%</w:t>
            </w:r>
          </w:p>
        </w:tc>
      </w:tr>
      <w:tr w:rsidR="001635F1" w:rsidRPr="003276AD" w:rsidTr="001635F1">
        <w:trPr>
          <w:trHeight w:val="690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Sigurime shoqërore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6010000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 xml:space="preserve">     9,300,415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</w:rPr>
            </w:pPr>
            <w:r w:rsidRPr="003276AD">
              <w:rPr>
                <w:rFonts w:ascii="Times New Roman" w:hAnsi="Times New Roman"/>
              </w:rPr>
              <w:t xml:space="preserve">  </w:t>
            </w:r>
            <w:r w:rsidRPr="003276AD">
              <w:rPr>
                <w:rFonts w:ascii="Times New Roman" w:hAnsi="Times New Roman"/>
                <w:lang w:val="en-US"/>
              </w:rPr>
              <w:t>3,300,415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</w:rPr>
            </w:pP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lang w:val="en-US"/>
              </w:rPr>
            </w:pPr>
            <w:r w:rsidRPr="003276AD">
              <w:rPr>
                <w:rFonts w:ascii="Times New Roman" w:hAnsi="Times New Roman"/>
                <w:lang w:val="en-US"/>
              </w:rPr>
              <w:t>35.48%</w:t>
            </w:r>
          </w:p>
        </w:tc>
      </w:tr>
      <w:tr w:rsidR="001635F1" w:rsidRPr="003276AD" w:rsidTr="001635F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6020000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97,402,480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</w:rPr>
            </w:pPr>
            <w:r w:rsidRPr="003276AD">
              <w:rPr>
                <w:rFonts w:ascii="Times New Roman" w:hAnsi="Times New Roman"/>
                <w:lang w:val="en-US"/>
              </w:rPr>
              <w:t>45,118,911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3276AD">
              <w:rPr>
                <w:rFonts w:ascii="Times New Roman" w:hAnsi="Times New Roman"/>
                <w:lang w:val="en-US"/>
              </w:rPr>
              <w:t>46.32%</w:t>
            </w:r>
          </w:p>
        </w:tc>
      </w:tr>
      <w:tr w:rsidR="001635F1" w:rsidRPr="003276AD" w:rsidTr="001635F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Shpenzime operative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6050000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1,548,528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center"/>
              <w:rPr>
                <w:rFonts w:ascii="Times New Roman" w:hAnsi="Times New Roman"/>
              </w:rPr>
            </w:pPr>
            <w:r w:rsidRPr="003276AD">
              <w:rPr>
                <w:rFonts w:ascii="Times New Roman" w:hAnsi="Times New Roman"/>
                <w:lang w:val="en-US"/>
              </w:rPr>
              <w:t xml:space="preserve">        548,528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3276AD">
              <w:rPr>
                <w:rFonts w:ascii="Times New Roman" w:hAnsi="Times New Roman"/>
                <w:lang w:val="en-US"/>
              </w:rPr>
              <w:t>35.42%</w:t>
            </w:r>
          </w:p>
        </w:tc>
      </w:tr>
      <w:tr w:rsidR="001635F1" w:rsidRPr="003276AD" w:rsidTr="001635F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Shpenzime për investime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2310000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color w:val="000000"/>
              </w:rPr>
            </w:pPr>
            <w:r w:rsidRPr="003276AD">
              <w:rPr>
                <w:rFonts w:ascii="Times New Roman" w:hAnsi="Times New Roman"/>
                <w:color w:val="000000"/>
              </w:rPr>
              <w:t>2,372,000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</w:rPr>
            </w:pPr>
            <w:r w:rsidRPr="003276AD">
              <w:rPr>
                <w:rFonts w:ascii="Times New Roman" w:hAnsi="Times New Roman"/>
              </w:rPr>
              <w:t>372000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highlight w:val="yellow"/>
              </w:rPr>
            </w:pPr>
            <w:r w:rsidRPr="003276AD">
              <w:rPr>
                <w:rFonts w:ascii="Times New Roman" w:hAnsi="Times New Roman"/>
                <w:lang w:val="en-US"/>
              </w:rPr>
              <w:t>15.68%</w:t>
            </w:r>
          </w:p>
        </w:tc>
      </w:tr>
      <w:tr w:rsidR="001635F1" w:rsidRPr="003276AD" w:rsidTr="001635F1">
        <w:trPr>
          <w:trHeight w:val="645"/>
        </w:trPr>
        <w:tc>
          <w:tcPr>
            <w:tcW w:w="5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>166,041,236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</w:rPr>
              <w:t xml:space="preserve">   69,757,667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1635F1" w:rsidRPr="003276AD" w:rsidRDefault="001635F1" w:rsidP="001635F1">
            <w:pPr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</w:tbl>
    <w:p w:rsidR="00730592" w:rsidRPr="00EF3312" w:rsidRDefault="00730592" w:rsidP="00730592">
      <w:pPr>
        <w:jc w:val="both"/>
        <w:rPr>
          <w:rFonts w:ascii="Times New Roman" w:hAnsi="Times New Roman"/>
          <w:b/>
          <w:i/>
          <w:u w:val="single"/>
        </w:rPr>
      </w:pPr>
    </w:p>
    <w:p w:rsidR="00730592" w:rsidRPr="00EF3312" w:rsidRDefault="00730592" w:rsidP="004A221B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i/>
          <w:u w:val="single"/>
        </w:rPr>
      </w:pPr>
      <w:r w:rsidRPr="00EF3312">
        <w:rPr>
          <w:rFonts w:ascii="Times New Roman" w:hAnsi="Times New Roman"/>
          <w:b/>
          <w:i/>
          <w:u w:val="single"/>
        </w:rPr>
        <w:t xml:space="preserve">Të ardhura të arkëtuara për </w:t>
      </w:r>
      <w:r w:rsidR="001635F1">
        <w:rPr>
          <w:rFonts w:ascii="Times New Roman" w:hAnsi="Times New Roman"/>
          <w:b/>
          <w:i/>
          <w:u w:val="single"/>
        </w:rPr>
        <w:t>12</w:t>
      </w:r>
      <w:r w:rsidR="00C87207" w:rsidRPr="00EF3312">
        <w:rPr>
          <w:rFonts w:ascii="Times New Roman" w:hAnsi="Times New Roman"/>
          <w:b/>
          <w:i/>
          <w:u w:val="single"/>
        </w:rPr>
        <w:t xml:space="preserve"> mujorin e </w:t>
      </w:r>
      <w:r w:rsidRPr="00EF3312">
        <w:rPr>
          <w:rFonts w:ascii="Times New Roman" w:hAnsi="Times New Roman"/>
          <w:b/>
          <w:i/>
          <w:u w:val="single"/>
        </w:rPr>
        <w:t xml:space="preserve"> viti</w:t>
      </w:r>
      <w:r w:rsidR="004F6726" w:rsidRPr="00EF3312">
        <w:rPr>
          <w:rFonts w:ascii="Times New Roman" w:hAnsi="Times New Roman"/>
          <w:b/>
          <w:i/>
          <w:u w:val="single"/>
        </w:rPr>
        <w:t>t</w:t>
      </w:r>
      <w:r w:rsidR="001E3B22" w:rsidRPr="00EF3312">
        <w:rPr>
          <w:rFonts w:ascii="Times New Roman" w:hAnsi="Times New Roman"/>
          <w:b/>
          <w:i/>
          <w:u w:val="single"/>
        </w:rPr>
        <w:t xml:space="preserve"> 202</w:t>
      </w:r>
      <w:r w:rsidR="0022417D" w:rsidRPr="00EF3312">
        <w:rPr>
          <w:rFonts w:ascii="Times New Roman" w:hAnsi="Times New Roman"/>
          <w:b/>
          <w:i/>
          <w:u w:val="single"/>
        </w:rPr>
        <w:t>3</w:t>
      </w:r>
      <w:r w:rsidRPr="00EF3312">
        <w:rPr>
          <w:rFonts w:ascii="Times New Roman" w:hAnsi="Times New Roman"/>
          <w:u w:val="single"/>
        </w:rPr>
        <w:t xml:space="preserve"> </w:t>
      </w:r>
      <w:r w:rsidRPr="00EF3312">
        <w:rPr>
          <w:rFonts w:ascii="Times New Roman" w:hAnsi="Times New Roman"/>
          <w:b/>
          <w:i/>
          <w:u w:val="single"/>
        </w:rPr>
        <w:t>paraqiten si në tabelën më poshtë:</w:t>
      </w:r>
    </w:p>
    <w:p w:rsidR="00730592" w:rsidRPr="00EF3312" w:rsidRDefault="00730592" w:rsidP="00730592">
      <w:pPr>
        <w:jc w:val="both"/>
        <w:rPr>
          <w:rFonts w:ascii="Times New Roman" w:hAnsi="Times New Roman"/>
        </w:rPr>
      </w:pPr>
    </w:p>
    <w:tbl>
      <w:tblPr>
        <w:tblW w:w="9900" w:type="dxa"/>
        <w:tblInd w:w="-460" w:type="dxa"/>
        <w:tblLayout w:type="fixed"/>
        <w:tblLook w:val="04A0" w:firstRow="1" w:lastRow="0" w:firstColumn="1" w:lastColumn="0" w:noHBand="0" w:noVBand="1"/>
      </w:tblPr>
      <w:tblGrid>
        <w:gridCol w:w="720"/>
        <w:gridCol w:w="630"/>
        <w:gridCol w:w="1080"/>
        <w:gridCol w:w="1710"/>
        <w:gridCol w:w="1440"/>
        <w:gridCol w:w="1260"/>
        <w:gridCol w:w="1530"/>
        <w:gridCol w:w="1530"/>
      </w:tblGrid>
      <w:tr w:rsidR="00A50A7F" w:rsidRPr="003276AD" w:rsidTr="001D6DE7">
        <w:trPr>
          <w:trHeight w:val="960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Nr.</w:t>
            </w:r>
          </w:p>
        </w:tc>
        <w:tc>
          <w:tcPr>
            <w:tcW w:w="6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Kapitulli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6D5AE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 xml:space="preserve">Të ardhura     </w:t>
            </w:r>
            <w:r w:rsidR="008B30D8" w:rsidRPr="003276AD">
              <w:rPr>
                <w:rFonts w:ascii="Times New Roman" w:hAnsi="Times New Roman"/>
                <w:b/>
                <w:bCs/>
              </w:rPr>
              <w:t>viti</w:t>
            </w:r>
            <w:r w:rsidRPr="003276AD">
              <w:rPr>
                <w:rFonts w:ascii="Times New Roman" w:hAnsi="Times New Roman"/>
                <w:b/>
                <w:bCs/>
              </w:rPr>
              <w:t xml:space="preserve"> 20</w:t>
            </w:r>
            <w:r w:rsidR="0022417D" w:rsidRPr="003276AD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Lloji i të ardhurave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Arkëtuar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Pjesa e Buxhetit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8B30D8">
            <w:pPr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Pjesa e institucionit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0592" w:rsidRPr="003276AD" w:rsidRDefault="00730592" w:rsidP="003F33CB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Rritje e autorizuar</w:t>
            </w:r>
          </w:p>
        </w:tc>
      </w:tr>
      <w:tr w:rsidR="001635F1" w:rsidRPr="003276AD" w:rsidTr="001D6DE7">
        <w:trPr>
          <w:trHeight w:val="945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>7190990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>Shërbimet që i kryen ASCAL institucioneve të arsimit të lartë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BB647B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635F1" w:rsidRPr="003276AD">
              <w:rPr>
                <w:rFonts w:ascii="Times New Roman" w:hAnsi="Times New Roman"/>
                <w:color w:val="000000" w:themeColor="text1"/>
              </w:rPr>
              <w:t>43,663,175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5F1" w:rsidRPr="003276AD" w:rsidRDefault="001635F1" w:rsidP="001635F1">
            <w:pPr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 xml:space="preserve">    </w:t>
            </w:r>
            <w:r w:rsidR="00BB647B" w:rsidRPr="003276AD">
              <w:rPr>
                <w:rFonts w:ascii="Times New Roman" w:hAnsi="Times New Roman"/>
                <w:color w:val="000000" w:themeColor="text1"/>
              </w:rPr>
              <w:t xml:space="preserve">   </w:t>
            </w:r>
            <w:r w:rsidRPr="003276AD">
              <w:rPr>
                <w:rFonts w:ascii="Times New Roman" w:hAnsi="Times New Roman"/>
                <w:color w:val="000000" w:themeColor="text1"/>
              </w:rPr>
              <w:t>4,366,317</w:t>
            </w: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BB647B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 xml:space="preserve">      </w:t>
            </w:r>
            <w:r w:rsidR="001635F1" w:rsidRPr="003276AD">
              <w:rPr>
                <w:rFonts w:ascii="Times New Roman" w:hAnsi="Times New Roman"/>
                <w:color w:val="000000" w:themeColor="text1"/>
              </w:rPr>
              <w:t>39,296,857</w:t>
            </w: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635F1" w:rsidRPr="003276AD" w:rsidRDefault="00BB647B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276A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635F1" w:rsidRPr="003276AD">
              <w:rPr>
                <w:rFonts w:ascii="Times New Roman" w:hAnsi="Times New Roman"/>
                <w:color w:val="000000" w:themeColor="text1"/>
              </w:rPr>
              <w:t>39,296,857</w:t>
            </w:r>
          </w:p>
          <w:p w:rsidR="001635F1" w:rsidRPr="003276AD" w:rsidRDefault="001635F1" w:rsidP="001635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635F1" w:rsidRPr="003276AD" w:rsidTr="001D6DE7">
        <w:trPr>
          <w:trHeight w:val="69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3276AD">
              <w:rPr>
                <w:rFonts w:ascii="Times New Roman" w:hAnsi="Times New Roman"/>
                <w:b/>
                <w:bCs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</w:rPr>
              <w:t> </w:t>
            </w: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>43,663,175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35F1" w:rsidRPr="003276AD" w:rsidRDefault="00BB647B" w:rsidP="001635F1">
            <w:pPr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</w:rPr>
              <w:t xml:space="preserve">       </w:t>
            </w:r>
            <w:r w:rsidR="001635F1" w:rsidRPr="003276AD">
              <w:rPr>
                <w:rFonts w:ascii="Times New Roman" w:hAnsi="Times New Roman"/>
                <w:b/>
              </w:rPr>
              <w:t>4,366,317</w:t>
            </w:r>
          </w:p>
          <w:p w:rsidR="001635F1" w:rsidRPr="003276AD" w:rsidRDefault="001635F1" w:rsidP="001635F1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</w:rPr>
              <w:t xml:space="preserve">  </w:t>
            </w: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>39,296,857</w:t>
            </w: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</w:rPr>
            </w:pPr>
            <w:r w:rsidRPr="003276AD">
              <w:rPr>
                <w:rFonts w:ascii="Times New Roman" w:hAnsi="Times New Roman"/>
                <w:b/>
              </w:rPr>
              <w:t xml:space="preserve">               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:rsidR="001635F1" w:rsidRPr="003276AD" w:rsidRDefault="001635F1" w:rsidP="001635F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 xml:space="preserve">        </w:t>
            </w:r>
          </w:p>
          <w:p w:rsidR="001635F1" w:rsidRPr="003276AD" w:rsidRDefault="00BB647B" w:rsidP="001635F1"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3276AD">
              <w:rPr>
                <w:rFonts w:ascii="Times New Roman" w:hAnsi="Times New Roman"/>
                <w:b/>
                <w:color w:val="000000" w:themeColor="text1"/>
              </w:rPr>
              <w:t xml:space="preserve">   </w:t>
            </w:r>
            <w:r w:rsidR="001635F1" w:rsidRPr="003276AD">
              <w:rPr>
                <w:rFonts w:ascii="Times New Roman" w:hAnsi="Times New Roman"/>
                <w:b/>
                <w:color w:val="000000" w:themeColor="text1"/>
              </w:rPr>
              <w:t>39,296,857</w:t>
            </w:r>
          </w:p>
          <w:p w:rsidR="001635F1" w:rsidRPr="003276AD" w:rsidRDefault="001635F1" w:rsidP="001635F1">
            <w:pPr>
              <w:jc w:val="right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730592" w:rsidRPr="003276AD" w:rsidRDefault="00730592" w:rsidP="00DC0A9C">
      <w:pPr>
        <w:pStyle w:val="Default"/>
        <w:jc w:val="both"/>
        <w:rPr>
          <w:color w:val="auto"/>
          <w:lang w:val="sq-AL"/>
        </w:rPr>
      </w:pPr>
    </w:p>
    <w:p w:rsidR="0075605B" w:rsidRPr="003276AD" w:rsidRDefault="0075605B" w:rsidP="00730592">
      <w:pPr>
        <w:jc w:val="both"/>
        <w:rPr>
          <w:rFonts w:ascii="Times New Roman" w:hAnsi="Times New Roman"/>
        </w:rPr>
      </w:pPr>
    </w:p>
    <w:p w:rsidR="00730592" w:rsidRPr="003276AD" w:rsidRDefault="00730592" w:rsidP="00730592">
      <w:p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Vlerën </w:t>
      </w:r>
      <w:bookmarkStart w:id="0" w:name="_GoBack"/>
      <w:r w:rsidR="00E34C17" w:rsidRPr="003276AD">
        <w:rPr>
          <w:rFonts w:ascii="Times New Roman" w:hAnsi="Times New Roman"/>
          <w:b/>
          <w:color w:val="000000" w:themeColor="text1"/>
          <w:u w:val="single"/>
        </w:rPr>
        <w:t>39,296,</w:t>
      </w:r>
      <w:r w:rsidR="00AE64ED" w:rsidRPr="003276AD">
        <w:rPr>
          <w:rFonts w:ascii="Times New Roman" w:hAnsi="Times New Roman"/>
          <w:b/>
          <w:color w:val="000000" w:themeColor="text1"/>
          <w:u w:val="single"/>
        </w:rPr>
        <w:t>857</w:t>
      </w:r>
      <w:r w:rsidR="00E34C17" w:rsidRPr="003276AD">
        <w:rPr>
          <w:rFonts w:ascii="Times New Roman" w:hAnsi="Times New Roman"/>
          <w:b/>
          <w:color w:val="000000" w:themeColor="text1"/>
          <w:u w:val="single"/>
        </w:rPr>
        <w:t xml:space="preserve"> lekë</w:t>
      </w:r>
      <w:r w:rsidR="00E34C17" w:rsidRPr="003276AD">
        <w:rPr>
          <w:rFonts w:ascii="Times New Roman" w:hAnsi="Times New Roman"/>
          <w:color w:val="000000" w:themeColor="text1"/>
        </w:rPr>
        <w:t xml:space="preserve"> </w:t>
      </w:r>
      <w:bookmarkEnd w:id="0"/>
      <w:r w:rsidRPr="003276AD">
        <w:rPr>
          <w:rFonts w:ascii="Times New Roman" w:hAnsi="Times New Roman"/>
        </w:rPr>
        <w:t xml:space="preserve">(90% të të ardhurave të arkëtuara nga IAL-të) në zërin </w:t>
      </w:r>
      <w:r w:rsidRPr="003276AD">
        <w:rPr>
          <w:rFonts w:ascii="Times New Roman" w:hAnsi="Times New Roman"/>
          <w:i/>
        </w:rPr>
        <w:t>shpenzime operative</w:t>
      </w:r>
      <w:r w:rsidRPr="003276AD">
        <w:rPr>
          <w:rFonts w:ascii="Times New Roman" w:hAnsi="Times New Roman"/>
        </w:rPr>
        <w:t xml:space="preserve">, ASCAL-i e përdor në funksion të tyre për: </w:t>
      </w:r>
    </w:p>
    <w:p w:rsidR="00730592" w:rsidRPr="003276AD" w:rsidRDefault="00730592" w:rsidP="00DC0A9C">
      <w:pPr>
        <w:pStyle w:val="Default"/>
        <w:jc w:val="both"/>
        <w:rPr>
          <w:color w:val="auto"/>
          <w:lang w:val="sq-AL"/>
        </w:rPr>
      </w:pPr>
    </w:p>
    <w:p w:rsidR="00730592" w:rsidRPr="003276AD" w:rsidRDefault="00730592" w:rsidP="00832C4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Për pagesat e ekspertëve të jashtëm, vendas ose të huaj , të cilët janë kontraktuar nga ASCAL;</w:t>
      </w:r>
    </w:p>
    <w:p w:rsidR="00730592" w:rsidRPr="003276AD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Për të mbuluar shpenzimet operative dhe të funksionimit të Bordit të Akreditimit;</w:t>
      </w:r>
    </w:p>
    <w:p w:rsidR="00730592" w:rsidRPr="003276AD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Për pagesën e anëtarëve të Bordit të Akreditimit dhe shpenzime të tjera të tij;</w:t>
      </w:r>
    </w:p>
    <w:p w:rsidR="00730592" w:rsidRPr="003276AD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Për pagesën e tarifave të anëtarësimit në organizata ose institucione ndërkombëtare;</w:t>
      </w:r>
    </w:p>
    <w:p w:rsidR="00730592" w:rsidRPr="003276AD" w:rsidRDefault="00730592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Për pagesat për udhëtime dhe dieta të stafit të ASCAL për aktivitetet e zhvilluara jashtë vendit;</w:t>
      </w:r>
    </w:p>
    <w:p w:rsidR="00EB40D4" w:rsidRPr="003276AD" w:rsidRDefault="00EB40D4" w:rsidP="00832C4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</w:t>
      </w:r>
      <w:r w:rsidR="00396B98" w:rsidRPr="003276AD">
        <w:rPr>
          <w:rFonts w:ascii="Times New Roman" w:hAnsi="Times New Roman"/>
        </w:rPr>
        <w:t>ë</w:t>
      </w:r>
      <w:r w:rsidRPr="003276AD">
        <w:rPr>
          <w:rFonts w:ascii="Times New Roman" w:hAnsi="Times New Roman"/>
        </w:rPr>
        <w:t>r investime</w:t>
      </w:r>
    </w:p>
    <w:p w:rsidR="007B5B10" w:rsidRPr="003276AD" w:rsidRDefault="007B5B10" w:rsidP="00DC0A9C">
      <w:pPr>
        <w:pStyle w:val="Default"/>
        <w:jc w:val="both"/>
        <w:rPr>
          <w:color w:val="auto"/>
          <w:lang w:val="sq-AL"/>
        </w:rPr>
      </w:pPr>
    </w:p>
    <w:p w:rsidR="00DC0A9C" w:rsidRPr="003276AD" w:rsidRDefault="00DC0A9C" w:rsidP="00DC0A9C">
      <w:pPr>
        <w:pStyle w:val="Default"/>
        <w:jc w:val="both"/>
        <w:rPr>
          <w:color w:val="auto"/>
          <w:lang w:val="sq-AL"/>
        </w:rPr>
      </w:pPr>
      <w:r w:rsidRPr="003276AD">
        <w:rPr>
          <w:color w:val="auto"/>
          <w:lang w:val="sq-AL"/>
        </w:rPr>
        <w:t xml:space="preserve">ASCAL ka aktivizuar ekspertë të kualifikuar akademike për vlerësimin e </w:t>
      </w:r>
      <w:r w:rsidR="00B54C53" w:rsidRPr="003276AD">
        <w:rPr>
          <w:color w:val="auto"/>
          <w:lang w:val="sq-AL"/>
        </w:rPr>
        <w:t>jasht</w:t>
      </w:r>
      <w:r w:rsidR="00464F4E" w:rsidRPr="003276AD">
        <w:rPr>
          <w:color w:val="auto"/>
          <w:lang w:val="sq-AL"/>
        </w:rPr>
        <w:t>ë</w:t>
      </w:r>
      <w:r w:rsidR="00B54C53" w:rsidRPr="003276AD">
        <w:rPr>
          <w:color w:val="auto"/>
          <w:lang w:val="sq-AL"/>
        </w:rPr>
        <w:t>m t</w:t>
      </w:r>
      <w:r w:rsidR="00464F4E" w:rsidRPr="003276AD">
        <w:rPr>
          <w:color w:val="auto"/>
          <w:lang w:val="sq-AL"/>
        </w:rPr>
        <w:t>ë</w:t>
      </w:r>
      <w:r w:rsidR="00B54C53" w:rsidRPr="003276AD">
        <w:rPr>
          <w:color w:val="auto"/>
          <w:lang w:val="sq-AL"/>
        </w:rPr>
        <w:t xml:space="preserve"> </w:t>
      </w:r>
      <w:r w:rsidRPr="003276AD">
        <w:rPr>
          <w:color w:val="auto"/>
          <w:lang w:val="sq-AL"/>
        </w:rPr>
        <w:t xml:space="preserve">programeve </w:t>
      </w:r>
      <w:r w:rsidR="00B54C53" w:rsidRPr="003276AD">
        <w:rPr>
          <w:color w:val="auto"/>
          <w:lang w:val="sq-AL"/>
        </w:rPr>
        <w:t>t</w:t>
      </w:r>
      <w:r w:rsidR="00464F4E" w:rsidRPr="003276AD">
        <w:rPr>
          <w:color w:val="auto"/>
          <w:lang w:val="sq-AL"/>
        </w:rPr>
        <w:t>ë</w:t>
      </w:r>
      <w:r w:rsidR="00B54C53" w:rsidRPr="003276AD">
        <w:rPr>
          <w:color w:val="auto"/>
          <w:lang w:val="sq-AL"/>
        </w:rPr>
        <w:t xml:space="preserve"> studimit </w:t>
      </w:r>
      <w:r w:rsidRPr="003276AD">
        <w:rPr>
          <w:color w:val="auto"/>
          <w:lang w:val="sq-AL"/>
        </w:rPr>
        <w:t>në</w:t>
      </w:r>
      <w:r w:rsidR="00B54C53" w:rsidRPr="003276AD">
        <w:rPr>
          <w:color w:val="auto"/>
          <w:lang w:val="sq-AL"/>
        </w:rPr>
        <w:t xml:space="preserve"> Institucionet e Arsimit e L</w:t>
      </w:r>
      <w:r w:rsidRPr="003276AD">
        <w:rPr>
          <w:color w:val="auto"/>
          <w:lang w:val="sq-AL"/>
        </w:rPr>
        <w:t xml:space="preserve">artë. </w:t>
      </w:r>
    </w:p>
    <w:p w:rsidR="00DC0A9C" w:rsidRPr="003276AD" w:rsidRDefault="00DC0A9C" w:rsidP="00DC0A9C">
      <w:pPr>
        <w:pStyle w:val="Default"/>
        <w:jc w:val="both"/>
        <w:rPr>
          <w:color w:val="auto"/>
          <w:lang w:val="sq-AL"/>
        </w:rPr>
      </w:pPr>
    </w:p>
    <w:p w:rsidR="00DC0A9C" w:rsidRPr="003276AD" w:rsidRDefault="00DC0A9C" w:rsidP="00DC0A9C">
      <w:pPr>
        <w:pStyle w:val="ListParagraph"/>
        <w:jc w:val="both"/>
        <w:rPr>
          <w:rFonts w:ascii="Times New Roman" w:hAnsi="Times New Roman"/>
        </w:rPr>
      </w:pPr>
    </w:p>
    <w:p w:rsidR="00DC0A9C" w:rsidRPr="003276AD" w:rsidRDefault="00DC0A9C" w:rsidP="00DC0A9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Gjatë </w:t>
      </w:r>
      <w:r w:rsidR="00E34C17" w:rsidRPr="003276AD">
        <w:rPr>
          <w:rFonts w:ascii="Times New Roman" w:hAnsi="Times New Roman"/>
          <w:b/>
        </w:rPr>
        <w:t>12</w:t>
      </w:r>
      <w:r w:rsidR="00474D63" w:rsidRPr="003276AD">
        <w:rPr>
          <w:rFonts w:ascii="Times New Roman" w:hAnsi="Times New Roman"/>
          <w:b/>
        </w:rPr>
        <w:t xml:space="preserve"> mujorit</w:t>
      </w:r>
      <w:r w:rsidR="00CD56F8" w:rsidRPr="003276AD">
        <w:rPr>
          <w:rFonts w:ascii="Times New Roman" w:hAnsi="Times New Roman"/>
          <w:b/>
        </w:rPr>
        <w:t xml:space="preserve"> </w:t>
      </w:r>
      <w:r w:rsidR="000E5B23" w:rsidRPr="003276AD">
        <w:rPr>
          <w:rFonts w:ascii="Times New Roman" w:hAnsi="Times New Roman"/>
          <w:b/>
        </w:rPr>
        <w:t>t</w:t>
      </w:r>
      <w:r w:rsidR="007C3B48" w:rsidRPr="003276AD">
        <w:rPr>
          <w:rFonts w:ascii="Times New Roman" w:hAnsi="Times New Roman"/>
          <w:b/>
        </w:rPr>
        <w:t>ë</w:t>
      </w:r>
      <w:r w:rsidR="000E5B23" w:rsidRPr="003276AD">
        <w:rPr>
          <w:rFonts w:ascii="Times New Roman" w:hAnsi="Times New Roman"/>
          <w:b/>
        </w:rPr>
        <w:t xml:space="preserve"> </w:t>
      </w:r>
      <w:r w:rsidR="001E3B22" w:rsidRPr="003276AD">
        <w:rPr>
          <w:rFonts w:ascii="Times New Roman" w:hAnsi="Times New Roman"/>
          <w:b/>
        </w:rPr>
        <w:t>vitit 202</w:t>
      </w:r>
      <w:r w:rsidR="00BE0023" w:rsidRPr="003276AD">
        <w:rPr>
          <w:rFonts w:ascii="Times New Roman" w:hAnsi="Times New Roman"/>
          <w:b/>
        </w:rPr>
        <w:t>3</w:t>
      </w:r>
      <w:r w:rsidR="00E05BD5" w:rsidRPr="003276AD">
        <w:rPr>
          <w:rFonts w:ascii="Times New Roman" w:hAnsi="Times New Roman"/>
          <w:b/>
        </w:rPr>
        <w:t xml:space="preserve"> </w:t>
      </w:r>
      <w:r w:rsidRPr="003276AD">
        <w:rPr>
          <w:rFonts w:ascii="Times New Roman" w:hAnsi="Times New Roman"/>
          <w:b/>
        </w:rPr>
        <w:t>për vlerësimi</w:t>
      </w:r>
      <w:r w:rsidR="00464F4E" w:rsidRPr="003276AD">
        <w:rPr>
          <w:rFonts w:ascii="Times New Roman" w:hAnsi="Times New Roman"/>
          <w:b/>
        </w:rPr>
        <w:t>n</w:t>
      </w:r>
      <w:r w:rsidRPr="003276AD">
        <w:rPr>
          <w:rFonts w:ascii="Times New Roman" w:hAnsi="Times New Roman"/>
          <w:b/>
        </w:rPr>
        <w:t xml:space="preserve"> </w:t>
      </w:r>
      <w:r w:rsidR="00464F4E" w:rsidRPr="003276AD">
        <w:rPr>
          <w:rFonts w:ascii="Times New Roman" w:hAnsi="Times New Roman"/>
          <w:b/>
        </w:rPr>
        <w:t>e</w:t>
      </w:r>
      <w:r w:rsidRPr="003276AD">
        <w:rPr>
          <w:rFonts w:ascii="Times New Roman" w:hAnsi="Times New Roman"/>
          <w:b/>
        </w:rPr>
        <w:t xml:space="preserve"> jashtëm dhe akreditimin institucional </w:t>
      </w:r>
      <w:r w:rsidR="00B54C53" w:rsidRPr="003276AD">
        <w:rPr>
          <w:rFonts w:ascii="Times New Roman" w:hAnsi="Times New Roman"/>
          <w:b/>
        </w:rPr>
        <w:t xml:space="preserve">si </w:t>
      </w:r>
      <w:r w:rsidRPr="003276AD">
        <w:rPr>
          <w:rFonts w:ascii="Times New Roman" w:hAnsi="Times New Roman"/>
          <w:b/>
        </w:rPr>
        <w:t>dhe të programeve</w:t>
      </w:r>
      <w:r w:rsidR="003C5DE7" w:rsidRPr="003276AD">
        <w:rPr>
          <w:rFonts w:ascii="Times New Roman" w:hAnsi="Times New Roman"/>
          <w:b/>
        </w:rPr>
        <w:t xml:space="preserve"> t</w:t>
      </w:r>
      <w:r w:rsidR="00B54C53" w:rsidRPr="003276AD">
        <w:rPr>
          <w:rFonts w:ascii="Times New Roman" w:hAnsi="Times New Roman"/>
          <w:b/>
        </w:rPr>
        <w:t>ë</w:t>
      </w:r>
      <w:r w:rsidR="003C5DE7" w:rsidRPr="003276AD">
        <w:rPr>
          <w:rFonts w:ascii="Times New Roman" w:hAnsi="Times New Roman"/>
          <w:b/>
        </w:rPr>
        <w:t xml:space="preserve"> studimit</w:t>
      </w:r>
      <w:r w:rsidRPr="003276AD">
        <w:rPr>
          <w:rFonts w:ascii="Times New Roman" w:hAnsi="Times New Roman"/>
          <w:b/>
        </w:rPr>
        <w:t xml:space="preserve"> janë kryer pagesat</w:t>
      </w:r>
      <w:r w:rsidR="00205905" w:rsidRPr="003276AD">
        <w:rPr>
          <w:rFonts w:ascii="Times New Roman" w:hAnsi="Times New Roman"/>
          <w:b/>
        </w:rPr>
        <w:t xml:space="preserve"> p</w:t>
      </w:r>
      <w:r w:rsidR="00B54C53" w:rsidRPr="003276AD">
        <w:rPr>
          <w:rFonts w:ascii="Times New Roman" w:hAnsi="Times New Roman"/>
          <w:b/>
        </w:rPr>
        <w:t>ë</w:t>
      </w:r>
      <w:r w:rsidR="00205905" w:rsidRPr="003276AD">
        <w:rPr>
          <w:rFonts w:ascii="Times New Roman" w:hAnsi="Times New Roman"/>
          <w:b/>
        </w:rPr>
        <w:t>r</w:t>
      </w:r>
      <w:r w:rsidRPr="003276AD">
        <w:rPr>
          <w:rFonts w:ascii="Times New Roman" w:hAnsi="Times New Roman"/>
          <w:b/>
        </w:rPr>
        <w:t xml:space="preserve">:   </w:t>
      </w:r>
    </w:p>
    <w:p w:rsidR="007E23D6" w:rsidRPr="003276AD" w:rsidRDefault="007E23D6" w:rsidP="007E23D6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DC0A9C" w:rsidRPr="003276AD" w:rsidRDefault="00DC0A9C" w:rsidP="00DC0A9C">
      <w:pPr>
        <w:pStyle w:val="ListParagraph"/>
        <w:ind w:left="108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DC0A9C" w:rsidRPr="003276AD" w:rsidRDefault="00DC0A9C" w:rsidP="00832C4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i/>
          <w:u w:val="single"/>
        </w:rPr>
      </w:pPr>
      <w:r w:rsidRPr="003276AD">
        <w:rPr>
          <w:rFonts w:ascii="Times New Roman" w:hAnsi="Times New Roman"/>
          <w:b/>
          <w:i/>
          <w:u w:val="single"/>
        </w:rPr>
        <w:t>Vlerësimi i jashtëm dhe akreditimi i programeve dy vjecare profesionale</w:t>
      </w:r>
    </w:p>
    <w:p w:rsidR="00D5300C" w:rsidRPr="003276AD" w:rsidRDefault="00BE0023" w:rsidP="00D5300C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“Aleksandër Xhuvani” Elbasan</w:t>
      </w:r>
    </w:p>
    <w:p w:rsidR="00E34C17" w:rsidRPr="003276AD" w:rsidRDefault="00E34C17" w:rsidP="00E34C17">
      <w:pPr>
        <w:pStyle w:val="ListParagraph"/>
        <w:ind w:left="1440"/>
        <w:jc w:val="both"/>
        <w:rPr>
          <w:rFonts w:ascii="Times New Roman" w:hAnsi="Times New Roman"/>
          <w:b/>
        </w:rPr>
      </w:pPr>
    </w:p>
    <w:p w:rsidR="00D5300C" w:rsidRPr="003276AD" w:rsidRDefault="00D5300C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</w:t>
      </w:r>
      <w:r w:rsidR="00BC02BE" w:rsidRPr="003276AD">
        <w:rPr>
          <w:rFonts w:ascii="Times New Roman" w:hAnsi="Times New Roman"/>
          <w:lang w:val="en-US"/>
        </w:rPr>
        <w:t xml:space="preserve"> </w:t>
      </w:r>
      <w:r w:rsidR="00F67290" w:rsidRPr="003276AD">
        <w:rPr>
          <w:rFonts w:ascii="Times New Roman" w:hAnsi="Times New Roman"/>
          <w:lang w:val="en-US"/>
        </w:rPr>
        <w:t>“Teknologji Laboratori</w:t>
      </w:r>
      <w:r w:rsidRPr="003276AD">
        <w:rPr>
          <w:rFonts w:ascii="Times New Roman" w:hAnsi="Times New Roman"/>
          <w:lang w:val="en-US"/>
        </w:rPr>
        <w:t>"</w:t>
      </w:r>
    </w:p>
    <w:p w:rsidR="00696033" w:rsidRPr="003276AD" w:rsidRDefault="00696033" w:rsidP="00696033">
      <w:pPr>
        <w:pStyle w:val="ListParagraph"/>
        <w:ind w:left="1440"/>
        <w:jc w:val="both"/>
        <w:rPr>
          <w:rFonts w:ascii="Times New Roman" w:hAnsi="Times New Roman"/>
          <w:color w:val="FF0000"/>
          <w:lang w:val="en-US"/>
        </w:rPr>
      </w:pPr>
    </w:p>
    <w:p w:rsidR="00696033" w:rsidRPr="003276AD" w:rsidRDefault="00CD56F8" w:rsidP="00CD56F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b/>
        </w:rPr>
        <w:t xml:space="preserve">Kolegji Profesional i </w:t>
      </w:r>
      <w:r w:rsidR="00696033" w:rsidRPr="003276AD">
        <w:rPr>
          <w:rFonts w:ascii="Times New Roman" w:hAnsi="Times New Roman"/>
          <w:b/>
        </w:rPr>
        <w:t>Tiranes</w:t>
      </w:r>
    </w:p>
    <w:p w:rsidR="00696033" w:rsidRPr="003276AD" w:rsidRDefault="00696033" w:rsidP="00696033">
      <w:pPr>
        <w:pStyle w:val="ListParagraph"/>
        <w:rPr>
          <w:rFonts w:ascii="Times New Roman" w:hAnsi="Times New Roman"/>
          <w:color w:val="FF0000"/>
          <w:lang w:val="en-US"/>
        </w:rPr>
      </w:pPr>
    </w:p>
    <w:p w:rsidR="00696033" w:rsidRPr="003276AD" w:rsidRDefault="00696033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276AD">
        <w:rPr>
          <w:rFonts w:ascii="Times New Roman" w:hAnsi="Times New Roman"/>
          <w:color w:val="000000" w:themeColor="text1"/>
          <w:lang w:val="en-US"/>
        </w:rPr>
        <w:t>Dip.Prof. “Elektronikë"</w:t>
      </w:r>
    </w:p>
    <w:p w:rsidR="00696033" w:rsidRPr="003276AD" w:rsidRDefault="00696033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276AD">
        <w:rPr>
          <w:rFonts w:ascii="Times New Roman" w:hAnsi="Times New Roman"/>
          <w:color w:val="000000" w:themeColor="text1"/>
          <w:lang w:val="en-US"/>
        </w:rPr>
        <w:t>Dip.Prof. “Gjeodezi"</w:t>
      </w:r>
    </w:p>
    <w:p w:rsidR="009D3226" w:rsidRPr="003276AD" w:rsidRDefault="009D3226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276AD">
        <w:rPr>
          <w:rFonts w:ascii="Times New Roman" w:hAnsi="Times New Roman"/>
          <w:color w:val="000000" w:themeColor="text1"/>
          <w:lang w:val="en-US"/>
        </w:rPr>
        <w:t>Dip.Prof. “Elektromekanikë"</w:t>
      </w:r>
    </w:p>
    <w:p w:rsidR="00381FD6" w:rsidRPr="003276AD" w:rsidRDefault="003276AD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>Dip.Prof. “</w:t>
      </w:r>
      <w:r w:rsidR="00381FD6" w:rsidRPr="003276AD">
        <w:rPr>
          <w:rFonts w:ascii="Times New Roman" w:hAnsi="Times New Roman"/>
          <w:color w:val="000000" w:themeColor="text1"/>
          <w:lang w:val="en-US"/>
        </w:rPr>
        <w:t xml:space="preserve">Data Base dhe </w:t>
      </w:r>
      <w:r w:rsidR="00E34C17" w:rsidRPr="003276AD">
        <w:rPr>
          <w:rFonts w:ascii="Times New Roman" w:hAnsi="Times New Roman"/>
          <w:color w:val="000000" w:themeColor="text1"/>
          <w:lang w:val="en-US"/>
        </w:rPr>
        <w:t>W</w:t>
      </w:r>
      <w:r w:rsidR="00381FD6" w:rsidRPr="003276AD">
        <w:rPr>
          <w:rFonts w:ascii="Times New Roman" w:hAnsi="Times New Roman"/>
          <w:color w:val="000000" w:themeColor="text1"/>
          <w:lang w:val="en-US"/>
        </w:rPr>
        <w:t>eb Design”</w:t>
      </w:r>
    </w:p>
    <w:p w:rsidR="00696033" w:rsidRPr="003276AD" w:rsidRDefault="00696033" w:rsidP="009D3226">
      <w:pPr>
        <w:pStyle w:val="ListParagraph"/>
        <w:ind w:left="1440"/>
        <w:jc w:val="both"/>
        <w:rPr>
          <w:rFonts w:ascii="Times New Roman" w:hAnsi="Times New Roman"/>
          <w:color w:val="FF0000"/>
          <w:lang w:val="en-US"/>
        </w:rPr>
      </w:pPr>
    </w:p>
    <w:p w:rsidR="00145690" w:rsidRPr="003276AD" w:rsidRDefault="00E05BD5" w:rsidP="009A294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b/>
        </w:rPr>
        <w:t>Univers. “</w:t>
      </w:r>
      <w:r w:rsidR="00145690" w:rsidRPr="003276AD">
        <w:rPr>
          <w:rFonts w:ascii="Times New Roman" w:hAnsi="Times New Roman"/>
          <w:b/>
        </w:rPr>
        <w:t>Ivodent”</w:t>
      </w:r>
    </w:p>
    <w:p w:rsidR="00145690" w:rsidRPr="003276AD" w:rsidRDefault="00145690" w:rsidP="00145690">
      <w:pPr>
        <w:pStyle w:val="ListParagraph"/>
        <w:rPr>
          <w:rFonts w:ascii="Times New Roman" w:hAnsi="Times New Roman"/>
          <w:color w:val="FF0000"/>
          <w:lang w:val="en-US"/>
        </w:rPr>
      </w:pPr>
    </w:p>
    <w:p w:rsidR="00145690" w:rsidRPr="003276AD" w:rsidRDefault="0061102A" w:rsidP="004A221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lang w:val="en-US"/>
        </w:rPr>
      </w:pPr>
      <w:r w:rsidRPr="003276AD">
        <w:rPr>
          <w:rFonts w:ascii="Times New Roman" w:hAnsi="Times New Roman"/>
          <w:color w:val="000000" w:themeColor="text1"/>
          <w:lang w:val="en-US"/>
        </w:rPr>
        <w:t>Dip.Prof</w:t>
      </w:r>
      <w:r w:rsidR="00145690" w:rsidRPr="003276AD">
        <w:rPr>
          <w:rFonts w:ascii="Times New Roman" w:hAnsi="Times New Roman"/>
          <w:color w:val="000000" w:themeColor="text1"/>
          <w:lang w:val="en-US"/>
        </w:rPr>
        <w:t>. “Teknikë Dentare”</w:t>
      </w:r>
    </w:p>
    <w:p w:rsidR="00145690" w:rsidRPr="003276AD" w:rsidRDefault="00145690" w:rsidP="00145690">
      <w:pPr>
        <w:pStyle w:val="ListParagraph"/>
        <w:ind w:left="1440"/>
        <w:jc w:val="both"/>
        <w:rPr>
          <w:rFonts w:ascii="Times New Roman" w:hAnsi="Times New Roman"/>
          <w:color w:val="000000" w:themeColor="text1"/>
          <w:lang w:val="en-US"/>
        </w:rPr>
      </w:pPr>
    </w:p>
    <w:p w:rsidR="00145690" w:rsidRPr="003276AD" w:rsidRDefault="00465442" w:rsidP="00145690">
      <w:p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b/>
        </w:rPr>
        <w:t xml:space="preserve">                  d</w:t>
      </w:r>
      <w:r w:rsidR="00145690" w:rsidRPr="003276AD">
        <w:rPr>
          <w:rFonts w:ascii="Times New Roman" w:hAnsi="Times New Roman"/>
          <w:b/>
        </w:rPr>
        <w:t xml:space="preserve">. </w:t>
      </w:r>
      <w:r w:rsidR="00B243A6" w:rsidRPr="003276AD">
        <w:rPr>
          <w:rFonts w:ascii="Times New Roman" w:hAnsi="Times New Roman"/>
          <w:b/>
        </w:rPr>
        <w:t xml:space="preserve"> </w:t>
      </w:r>
      <w:r w:rsidR="00E05BD5" w:rsidRPr="003276AD">
        <w:rPr>
          <w:rFonts w:ascii="Times New Roman" w:hAnsi="Times New Roman"/>
          <w:b/>
        </w:rPr>
        <w:t>Univers. “</w:t>
      </w:r>
      <w:r w:rsidR="00145690" w:rsidRPr="003276AD">
        <w:rPr>
          <w:rFonts w:ascii="Times New Roman" w:hAnsi="Times New Roman"/>
          <w:b/>
        </w:rPr>
        <w:t>Beder”</w:t>
      </w:r>
    </w:p>
    <w:p w:rsidR="00145690" w:rsidRPr="003276AD" w:rsidRDefault="00145690" w:rsidP="00145690">
      <w:pPr>
        <w:pStyle w:val="ListParagraph"/>
        <w:rPr>
          <w:rFonts w:ascii="Times New Roman" w:hAnsi="Times New Roman"/>
          <w:color w:val="FF0000"/>
          <w:lang w:val="en-US"/>
        </w:rPr>
      </w:pPr>
    </w:p>
    <w:p w:rsidR="00145690" w:rsidRPr="003276AD" w:rsidRDefault="00934BA6" w:rsidP="004A221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lang w:val="en-US"/>
        </w:rPr>
      </w:pPr>
      <w:proofErr w:type="gramStart"/>
      <w:r w:rsidRPr="003276AD">
        <w:rPr>
          <w:rFonts w:ascii="Times New Roman" w:hAnsi="Times New Roman"/>
          <w:color w:val="000000" w:themeColor="text1"/>
          <w:lang w:val="en-US"/>
        </w:rPr>
        <w:t xml:space="preserve">Dip.Prof </w:t>
      </w:r>
      <w:r w:rsidR="008F1718">
        <w:rPr>
          <w:rFonts w:ascii="Times New Roman" w:hAnsi="Times New Roman"/>
          <w:color w:val="000000" w:themeColor="text1"/>
          <w:lang w:val="en-US"/>
        </w:rPr>
        <w:t xml:space="preserve"> </w:t>
      </w:r>
      <w:r w:rsidR="00145690" w:rsidRPr="003276AD">
        <w:rPr>
          <w:rFonts w:ascii="Times New Roman" w:hAnsi="Times New Roman"/>
          <w:color w:val="000000" w:themeColor="text1"/>
          <w:lang w:val="en-US"/>
        </w:rPr>
        <w:t>“</w:t>
      </w:r>
      <w:proofErr w:type="gramEnd"/>
      <w:r w:rsidR="00145690" w:rsidRPr="003276AD">
        <w:rPr>
          <w:rFonts w:ascii="Times New Roman" w:hAnsi="Times New Roman"/>
          <w:color w:val="000000" w:themeColor="text1"/>
          <w:lang w:val="en-US"/>
        </w:rPr>
        <w:t xml:space="preserve">Programim në </w:t>
      </w:r>
      <w:r w:rsidR="008F1718">
        <w:rPr>
          <w:rFonts w:ascii="Times New Roman" w:hAnsi="Times New Roman"/>
          <w:color w:val="000000" w:themeColor="text1"/>
          <w:lang w:val="en-US"/>
        </w:rPr>
        <w:t>W</w:t>
      </w:r>
      <w:r w:rsidR="00145690" w:rsidRPr="003276AD">
        <w:rPr>
          <w:rFonts w:ascii="Times New Roman" w:hAnsi="Times New Roman"/>
          <w:color w:val="000000" w:themeColor="text1"/>
          <w:lang w:val="en-US"/>
        </w:rPr>
        <w:t>eb”</w:t>
      </w:r>
    </w:p>
    <w:p w:rsidR="00145690" w:rsidRPr="003276AD" w:rsidRDefault="00145690" w:rsidP="00145690">
      <w:pPr>
        <w:pStyle w:val="ListParagraph"/>
        <w:ind w:left="1440"/>
        <w:jc w:val="both"/>
        <w:rPr>
          <w:rFonts w:ascii="Times New Roman" w:hAnsi="Times New Roman"/>
          <w:color w:val="000000" w:themeColor="text1"/>
          <w:lang w:val="en-US"/>
        </w:rPr>
      </w:pPr>
    </w:p>
    <w:p w:rsidR="009C523F" w:rsidRPr="003276AD" w:rsidRDefault="009C523F" w:rsidP="004A221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 Bujqësor i  Tiranës</w:t>
      </w:r>
    </w:p>
    <w:p w:rsidR="009A2942" w:rsidRPr="003276AD" w:rsidRDefault="009A2942" w:rsidP="009A2942">
      <w:pPr>
        <w:pStyle w:val="ListParagraph"/>
        <w:ind w:left="144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9C523F" w:rsidRPr="003276AD" w:rsidRDefault="009C523F" w:rsidP="004A221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“Agroturizëm dhe Mikpritje"</w:t>
      </w:r>
    </w:p>
    <w:p w:rsidR="00E34C17" w:rsidRPr="003276AD" w:rsidRDefault="00E34C17" w:rsidP="004A221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“Menaxhim Sistemesh Informacioni”</w:t>
      </w:r>
    </w:p>
    <w:p w:rsidR="00E34C17" w:rsidRPr="003276AD" w:rsidRDefault="00E34C17" w:rsidP="00E34C17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696033" w:rsidRPr="003276AD" w:rsidRDefault="00F868B4" w:rsidP="004A221B">
      <w:pPr>
        <w:pStyle w:val="ListParagraph"/>
        <w:numPr>
          <w:ilvl w:val="0"/>
          <w:numId w:val="9"/>
        </w:numPr>
        <w:tabs>
          <w:tab w:val="left" w:pos="1080"/>
        </w:tabs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b/>
        </w:rPr>
        <w:lastRenderedPageBreak/>
        <w:t>Universiteti “Aleksandër Moisiu” Durrës</w:t>
      </w:r>
    </w:p>
    <w:p w:rsidR="00F868B4" w:rsidRPr="003276AD" w:rsidRDefault="00F868B4" w:rsidP="00F868B4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/>
          <w:lang w:val="en-US"/>
        </w:rPr>
      </w:pPr>
    </w:p>
    <w:p w:rsidR="00F868B4" w:rsidRPr="003276AD" w:rsidRDefault="00F868B4" w:rsidP="004A221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“Menaxhim Ndërtimi”</w:t>
      </w:r>
    </w:p>
    <w:p w:rsidR="00F868B4" w:rsidRPr="003276AD" w:rsidRDefault="00F868B4" w:rsidP="004A221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“Aplikacion Web dhe Dizenjim Grafik”</w:t>
      </w:r>
    </w:p>
    <w:p w:rsidR="00F868B4" w:rsidRPr="003276AD" w:rsidRDefault="00F868B4" w:rsidP="004A221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“Hidroteknikë, Ujësjellës-Kanalizime”</w:t>
      </w:r>
    </w:p>
    <w:p w:rsidR="00F868B4" w:rsidRPr="003276AD" w:rsidRDefault="005A1ECA" w:rsidP="004A221B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lang w:val="en-US"/>
        </w:rPr>
      </w:pPr>
      <w:proofErr w:type="gramStart"/>
      <w:r w:rsidRPr="003276AD">
        <w:rPr>
          <w:rFonts w:ascii="Times New Roman" w:hAnsi="Times New Roman"/>
          <w:lang w:val="en-US"/>
        </w:rPr>
        <w:t>Dip,Prof</w:t>
      </w:r>
      <w:r w:rsidR="00792831" w:rsidRPr="003276AD">
        <w:rPr>
          <w:rFonts w:ascii="Times New Roman" w:hAnsi="Times New Roman"/>
          <w:lang w:val="en-US"/>
        </w:rPr>
        <w:t>.</w:t>
      </w:r>
      <w:proofErr w:type="gramEnd"/>
      <w:r w:rsidRPr="003276AD">
        <w:rPr>
          <w:rFonts w:ascii="Times New Roman" w:hAnsi="Times New Roman"/>
          <w:lang w:val="en-US"/>
        </w:rPr>
        <w:t xml:space="preserve"> </w:t>
      </w:r>
      <w:r w:rsidR="00F868B4" w:rsidRPr="003276AD">
        <w:rPr>
          <w:rFonts w:ascii="Times New Roman" w:hAnsi="Times New Roman"/>
          <w:lang w:val="en-US"/>
        </w:rPr>
        <w:t>“Teknologji Automobilash”</w:t>
      </w:r>
    </w:p>
    <w:p w:rsidR="005A1ECA" w:rsidRPr="003276AD" w:rsidRDefault="005A1ECA" w:rsidP="005A1ECA">
      <w:pPr>
        <w:jc w:val="both"/>
        <w:rPr>
          <w:rFonts w:ascii="Times New Roman" w:hAnsi="Times New Roman"/>
          <w:lang w:val="en-US"/>
        </w:rPr>
      </w:pPr>
    </w:p>
    <w:p w:rsidR="005A1ECA" w:rsidRPr="003276AD" w:rsidRDefault="005A1ECA" w:rsidP="004A221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</w:rPr>
        <w:t>Universiteti “Barleti”</w:t>
      </w:r>
    </w:p>
    <w:p w:rsidR="005A1ECA" w:rsidRPr="003276AD" w:rsidRDefault="005A1ECA" w:rsidP="005A1ECA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9C3905" w:rsidRPr="003276AD" w:rsidRDefault="009C3905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proofErr w:type="gramStart"/>
      <w:r w:rsidRPr="003276AD">
        <w:rPr>
          <w:rFonts w:ascii="Times New Roman" w:hAnsi="Times New Roman"/>
          <w:lang w:val="en-US"/>
        </w:rPr>
        <w:t>Dip,Prof</w:t>
      </w:r>
      <w:r w:rsidR="00792831" w:rsidRPr="003276AD">
        <w:rPr>
          <w:rFonts w:ascii="Times New Roman" w:hAnsi="Times New Roman"/>
          <w:lang w:val="en-US"/>
        </w:rPr>
        <w:t>.</w:t>
      </w:r>
      <w:proofErr w:type="gramEnd"/>
      <w:r w:rsidRPr="003276AD">
        <w:rPr>
          <w:rFonts w:ascii="Times New Roman" w:hAnsi="Times New Roman"/>
          <w:lang w:val="en-US"/>
        </w:rPr>
        <w:t xml:space="preserve"> “Teknik për pajisje elektronike dhe  për TIK”</w:t>
      </w:r>
    </w:p>
    <w:p w:rsidR="009C3905" w:rsidRPr="003276AD" w:rsidRDefault="009C3905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“Specialist pajisjesh Elektronike”</w:t>
      </w:r>
    </w:p>
    <w:p w:rsidR="009C3905" w:rsidRPr="003276AD" w:rsidRDefault="009C3905" w:rsidP="004A221B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Dip.Prof. “Asistent Administrativ””</w:t>
      </w:r>
    </w:p>
    <w:p w:rsidR="00F868B4" w:rsidRPr="003276AD" w:rsidRDefault="00F868B4" w:rsidP="00F868B4">
      <w:pPr>
        <w:pStyle w:val="ListParagraph"/>
        <w:tabs>
          <w:tab w:val="left" w:pos="1080"/>
        </w:tabs>
        <w:ind w:left="1500"/>
        <w:jc w:val="both"/>
        <w:rPr>
          <w:rFonts w:ascii="Times New Roman" w:hAnsi="Times New Roman"/>
          <w:lang w:val="en-US"/>
        </w:rPr>
      </w:pPr>
    </w:p>
    <w:p w:rsidR="004D4FDA" w:rsidRPr="003276AD" w:rsidRDefault="004D4FDA" w:rsidP="006342E0">
      <w:pPr>
        <w:pStyle w:val="ListParagraph"/>
        <w:spacing w:line="276" w:lineRule="auto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DC0A9C" w:rsidRPr="003276AD" w:rsidRDefault="00DC0A9C" w:rsidP="0046544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u w:val="single"/>
        </w:rPr>
      </w:pPr>
      <w:r w:rsidRPr="003276AD">
        <w:rPr>
          <w:rFonts w:ascii="Times New Roman" w:hAnsi="Times New Roman"/>
          <w:b/>
          <w:i/>
          <w:u w:val="single"/>
        </w:rPr>
        <w:t>Vlerësimi i jashtëm në kuadër të akreditimit të programeve të ciklit të parë</w:t>
      </w:r>
    </w:p>
    <w:p w:rsidR="00DC0A9C" w:rsidRPr="003276AD" w:rsidRDefault="00DC0A9C" w:rsidP="00DC0A9C">
      <w:pPr>
        <w:pStyle w:val="ListParagraph"/>
        <w:jc w:val="both"/>
        <w:rPr>
          <w:rFonts w:ascii="Times New Roman" w:hAnsi="Times New Roman"/>
          <w:color w:val="2F5496" w:themeColor="accent5" w:themeShade="BF"/>
          <w:highlight w:val="yellow"/>
        </w:rPr>
      </w:pPr>
    </w:p>
    <w:p w:rsidR="00DC0A9C" w:rsidRPr="003276AD" w:rsidRDefault="00BA4D3B" w:rsidP="00E05BD5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 i Tiranës</w:t>
      </w:r>
    </w:p>
    <w:p w:rsidR="007F0D2F" w:rsidRPr="003276AD" w:rsidRDefault="007F0D2F" w:rsidP="00E05BD5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EE0F29" w:rsidRPr="003276AD" w:rsidRDefault="00EE0F2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"</w:t>
      </w:r>
      <w:r w:rsidR="00BA4D3B" w:rsidRPr="003276AD">
        <w:rPr>
          <w:rFonts w:ascii="Times New Roman" w:hAnsi="Times New Roman"/>
          <w:lang w:val="en-US"/>
        </w:rPr>
        <w:t>Kimi dhe Teknologji Ushqimore”</w:t>
      </w:r>
    </w:p>
    <w:p w:rsidR="007E6911" w:rsidRPr="003276AD" w:rsidRDefault="00BA4D3B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“Kimi Industriale dhe Mjedisore</w:t>
      </w:r>
      <w:r w:rsidR="00E711FF" w:rsidRPr="003276AD">
        <w:rPr>
          <w:rFonts w:ascii="Times New Roman" w:hAnsi="Times New Roman"/>
          <w:lang w:val="en-US"/>
        </w:rPr>
        <w:t>”</w:t>
      </w:r>
    </w:p>
    <w:p w:rsidR="00E711FF" w:rsidRPr="003276AD" w:rsidRDefault="00BA4D3B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“Gjuhë Angleze” me profile</w:t>
      </w:r>
      <w:r w:rsidR="00E711FF" w:rsidRPr="003276AD">
        <w:rPr>
          <w:rFonts w:ascii="Times New Roman" w:hAnsi="Times New Roman"/>
          <w:lang w:val="en-US"/>
        </w:rPr>
        <w:t>”</w:t>
      </w:r>
    </w:p>
    <w:p w:rsidR="00E711FF" w:rsidRPr="003276AD" w:rsidRDefault="00BA4D3B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“Gjuhë Greke</w:t>
      </w:r>
      <w:r w:rsidR="00E711FF" w:rsidRPr="003276AD">
        <w:rPr>
          <w:rFonts w:ascii="Times New Roman" w:hAnsi="Times New Roman"/>
          <w:lang w:val="en-US"/>
        </w:rPr>
        <w:t>”</w:t>
      </w:r>
      <w:r w:rsidRPr="003276AD">
        <w:rPr>
          <w:rFonts w:ascii="Times New Roman" w:hAnsi="Times New Roman"/>
          <w:lang w:val="en-US"/>
        </w:rPr>
        <w:t xml:space="preserve"> me profile</w:t>
      </w:r>
    </w:p>
    <w:p w:rsidR="00C97384" w:rsidRPr="003276AD" w:rsidRDefault="00BA4D3B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“Informatikë</w:t>
      </w:r>
      <w:r w:rsidR="004D07D2" w:rsidRPr="003276AD">
        <w:rPr>
          <w:rFonts w:ascii="Times New Roman" w:hAnsi="Times New Roman"/>
          <w:lang w:val="en-US"/>
        </w:rPr>
        <w:t>”</w:t>
      </w:r>
    </w:p>
    <w:p w:rsidR="00027FEF" w:rsidRPr="003276AD" w:rsidRDefault="00027FEF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“Teknologji Informacioni dhe Komunikimi”</w:t>
      </w:r>
    </w:p>
    <w:p w:rsidR="00027FEF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27FEF" w:rsidRPr="003276AD">
        <w:rPr>
          <w:rFonts w:ascii="Times New Roman" w:hAnsi="Times New Roman"/>
          <w:lang w:val="en-US"/>
        </w:rPr>
        <w:t>Gjuhë Turke” me profile;</w:t>
      </w:r>
      <w:r w:rsidR="008E2250" w:rsidRPr="003276AD">
        <w:rPr>
          <w:rFonts w:ascii="Times New Roman" w:hAnsi="Times New Roman"/>
          <w:lang w:val="en-US"/>
        </w:rPr>
        <w:t xml:space="preserve"> </w:t>
      </w:r>
      <w:r w:rsidR="00027FEF" w:rsidRPr="003276AD">
        <w:rPr>
          <w:rFonts w:ascii="Times New Roman" w:hAnsi="Times New Roman"/>
          <w:lang w:val="en-US"/>
        </w:rPr>
        <w:t>Gjuhë, Letërsi dhe Qytetërim Rus, përkthim dhe interpretim</w:t>
      </w:r>
    </w:p>
    <w:p w:rsidR="00027FEF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27FEF" w:rsidRPr="003276AD">
        <w:rPr>
          <w:rFonts w:ascii="Times New Roman" w:hAnsi="Times New Roman"/>
          <w:lang w:val="en-US"/>
        </w:rPr>
        <w:t>Sociologji”</w:t>
      </w:r>
    </w:p>
    <w:p w:rsidR="00027FEF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27FEF" w:rsidRPr="003276AD">
        <w:rPr>
          <w:rFonts w:ascii="Times New Roman" w:hAnsi="Times New Roman"/>
          <w:lang w:val="en-US"/>
        </w:rPr>
        <w:t>Psikologji”</w:t>
      </w:r>
    </w:p>
    <w:p w:rsidR="00027FEF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27FEF" w:rsidRPr="003276AD">
        <w:rPr>
          <w:rFonts w:ascii="Times New Roman" w:hAnsi="Times New Roman"/>
          <w:lang w:val="en-US"/>
        </w:rPr>
        <w:t xml:space="preserve">Gjuhë dhe </w:t>
      </w:r>
      <w:proofErr w:type="gramStart"/>
      <w:r w:rsidR="00027FEF" w:rsidRPr="003276AD">
        <w:rPr>
          <w:rFonts w:ascii="Times New Roman" w:hAnsi="Times New Roman"/>
          <w:lang w:val="en-US"/>
        </w:rPr>
        <w:t>Komunikim,Gjuhë</w:t>
      </w:r>
      <w:proofErr w:type="gramEnd"/>
      <w:r w:rsidR="00027FEF" w:rsidRPr="003276AD">
        <w:rPr>
          <w:rFonts w:ascii="Times New Roman" w:hAnsi="Times New Roman"/>
          <w:lang w:val="en-US"/>
        </w:rPr>
        <w:t xml:space="preserve"> Letërsi dhe Qytetërim frëng,përkthim dhe interpretim”</w:t>
      </w:r>
    </w:p>
    <w:p w:rsidR="00027FEF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27FEF" w:rsidRPr="003276AD">
        <w:rPr>
          <w:rFonts w:ascii="Times New Roman" w:hAnsi="Times New Roman"/>
          <w:lang w:val="en-US"/>
        </w:rPr>
        <w:t>Gjuhë Spanjolle” me drejtim gjuhë letërsi</w:t>
      </w:r>
      <w:r w:rsidR="00743F94" w:rsidRPr="003276AD">
        <w:rPr>
          <w:rFonts w:ascii="Times New Roman" w:hAnsi="Times New Roman"/>
          <w:lang w:val="en-US"/>
        </w:rPr>
        <w:t xml:space="preserve"> dhe qytetërim</w:t>
      </w:r>
    </w:p>
    <w:p w:rsidR="00743F94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Gjuhë italiane” me profile</w:t>
      </w:r>
    </w:p>
    <w:p w:rsidR="00743F94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Punë Sociale”</w:t>
      </w:r>
    </w:p>
    <w:p w:rsidR="00062AB8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62AB8" w:rsidRPr="003276AD">
        <w:rPr>
          <w:rFonts w:ascii="Times New Roman" w:hAnsi="Times New Roman"/>
          <w:lang w:val="en-US"/>
        </w:rPr>
        <w:t>Gjuhë Ruse”me profile:</w:t>
      </w:r>
    </w:p>
    <w:p w:rsidR="00062AB8" w:rsidRPr="003276AD" w:rsidRDefault="00062AB8" w:rsidP="00062AB8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a-Gjuhe-Letersi dhe Qyteterim Rus</w:t>
      </w:r>
    </w:p>
    <w:p w:rsidR="00062AB8" w:rsidRPr="003276AD" w:rsidRDefault="00062AB8" w:rsidP="00062AB8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b-Përkthim dhe Interpretim</w:t>
      </w:r>
    </w:p>
    <w:p w:rsidR="000D7DC7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D7DC7" w:rsidRPr="003276AD">
        <w:rPr>
          <w:rFonts w:ascii="Times New Roman" w:hAnsi="Times New Roman"/>
          <w:lang w:val="en-US"/>
        </w:rPr>
        <w:t>Fizikë”</w:t>
      </w:r>
    </w:p>
    <w:p w:rsidR="002835AD" w:rsidRPr="003276AD" w:rsidRDefault="00EF331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2835AD" w:rsidRPr="003276AD">
        <w:rPr>
          <w:rFonts w:ascii="Times New Roman" w:hAnsi="Times New Roman"/>
          <w:lang w:val="en-US"/>
        </w:rPr>
        <w:t>Histori”</w:t>
      </w:r>
    </w:p>
    <w:p w:rsidR="00E711FF" w:rsidRPr="003276AD" w:rsidRDefault="00E711FF" w:rsidP="00E711FF">
      <w:pPr>
        <w:pStyle w:val="ListParagraph"/>
        <w:ind w:left="1440"/>
        <w:jc w:val="both"/>
        <w:rPr>
          <w:rFonts w:ascii="Times New Roman" w:hAnsi="Times New Roman"/>
          <w:color w:val="2F5496" w:themeColor="accent5" w:themeShade="BF"/>
          <w:lang w:val="en-US"/>
        </w:rPr>
      </w:pPr>
    </w:p>
    <w:p w:rsidR="00C1679E" w:rsidRPr="003276AD" w:rsidRDefault="00743F94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b. Universiteti Politeknik i Tiranës</w:t>
      </w:r>
    </w:p>
    <w:p w:rsidR="00743F94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Inxhinieri Tekstile dhe Modë</w:t>
      </w:r>
      <w:r w:rsidRPr="003276AD">
        <w:rPr>
          <w:rFonts w:ascii="Times New Roman" w:hAnsi="Times New Roman"/>
          <w:lang w:val="en-US"/>
        </w:rPr>
        <w:t>”</w:t>
      </w:r>
    </w:p>
    <w:p w:rsidR="00743F94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Inxhinieri Informatike”</w:t>
      </w:r>
    </w:p>
    <w:p w:rsidR="00743F94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Inxhinieri Materiale”</w:t>
      </w:r>
    </w:p>
    <w:p w:rsidR="001B757B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1B757B" w:rsidRPr="003276AD">
        <w:rPr>
          <w:rFonts w:ascii="Times New Roman" w:hAnsi="Times New Roman"/>
          <w:lang w:val="en-US"/>
        </w:rPr>
        <w:t>Inxhinieri Ekonomike”</w:t>
      </w:r>
    </w:p>
    <w:p w:rsidR="005E51CA" w:rsidRPr="003276AD" w:rsidRDefault="005E51CA" w:rsidP="009D3CF1">
      <w:pPr>
        <w:jc w:val="both"/>
        <w:rPr>
          <w:rFonts w:ascii="Times New Roman" w:hAnsi="Times New Roman"/>
          <w:color w:val="2F5496" w:themeColor="accent5" w:themeShade="BF"/>
          <w:lang w:val="en-US"/>
        </w:rPr>
      </w:pPr>
    </w:p>
    <w:p w:rsidR="005E51CA" w:rsidRPr="003276AD" w:rsidRDefault="005E51CA" w:rsidP="003530D2">
      <w:pPr>
        <w:ind w:left="360" w:firstLine="720"/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>c. U</w:t>
      </w:r>
      <w:r w:rsidR="00743F94" w:rsidRPr="003276AD">
        <w:rPr>
          <w:rFonts w:ascii="Times New Roman" w:hAnsi="Times New Roman"/>
          <w:b/>
          <w:lang w:val="en-US"/>
        </w:rPr>
        <w:t>niversiteti “Europian i Tiranës</w:t>
      </w:r>
      <w:r w:rsidRPr="003276AD">
        <w:rPr>
          <w:rFonts w:ascii="Times New Roman" w:hAnsi="Times New Roman"/>
          <w:b/>
          <w:lang w:val="en-US"/>
        </w:rPr>
        <w:t>”</w:t>
      </w:r>
    </w:p>
    <w:p w:rsidR="005E51CA" w:rsidRPr="003276AD" w:rsidRDefault="005E51CA" w:rsidP="005E51CA">
      <w:pPr>
        <w:ind w:left="1080"/>
        <w:jc w:val="both"/>
        <w:rPr>
          <w:rFonts w:ascii="Times New Roman" w:hAnsi="Times New Roman"/>
          <w:color w:val="2F5496" w:themeColor="accent5" w:themeShade="BF"/>
          <w:lang w:val="en-US"/>
        </w:rPr>
      </w:pPr>
    </w:p>
    <w:p w:rsidR="003530D2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Marëdhënie Ndërkombëtare</w:t>
      </w:r>
      <w:r w:rsidRPr="003276AD">
        <w:rPr>
          <w:rFonts w:ascii="Times New Roman" w:hAnsi="Times New Roman"/>
          <w:lang w:val="en-US"/>
        </w:rPr>
        <w:t>”</w:t>
      </w:r>
      <w:r w:rsidR="005E51CA" w:rsidRPr="003276AD">
        <w:rPr>
          <w:rFonts w:ascii="Times New Roman" w:hAnsi="Times New Roman"/>
          <w:lang w:val="en-US"/>
        </w:rPr>
        <w:t xml:space="preserve"> me profile: </w:t>
      </w:r>
    </w:p>
    <w:p w:rsidR="00743F94" w:rsidRPr="003276AD" w:rsidRDefault="00743F94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a. Siguri </w:t>
      </w:r>
    </w:p>
    <w:p w:rsidR="003530D2" w:rsidRPr="003276AD" w:rsidRDefault="00743F94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b. Studime Europiane</w:t>
      </w:r>
      <w:r w:rsidR="005E51CA" w:rsidRPr="003276AD">
        <w:rPr>
          <w:rFonts w:ascii="Times New Roman" w:hAnsi="Times New Roman"/>
          <w:lang w:val="en-US"/>
        </w:rPr>
        <w:t>;</w:t>
      </w:r>
    </w:p>
    <w:p w:rsidR="003530D2" w:rsidRPr="003276AD" w:rsidRDefault="00743F94" w:rsidP="003530D2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c. Marëdhënie Publike</w:t>
      </w:r>
      <w:r w:rsidR="005E51CA" w:rsidRPr="003276AD">
        <w:rPr>
          <w:rFonts w:ascii="Times New Roman" w:hAnsi="Times New Roman"/>
          <w:lang w:val="en-US"/>
        </w:rPr>
        <w:t xml:space="preserve">; </w:t>
      </w:r>
    </w:p>
    <w:p w:rsidR="00743F94" w:rsidRPr="003276AD" w:rsidRDefault="00895B58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743F94" w:rsidRPr="003276AD">
        <w:rPr>
          <w:rFonts w:ascii="Times New Roman" w:hAnsi="Times New Roman"/>
          <w:lang w:val="en-US"/>
        </w:rPr>
        <w:t>Menaxhim Biznesi</w:t>
      </w:r>
      <w:r w:rsidRPr="003276AD">
        <w:rPr>
          <w:rFonts w:ascii="Times New Roman" w:hAnsi="Times New Roman"/>
          <w:lang w:val="en-US"/>
        </w:rPr>
        <w:t>”</w:t>
      </w:r>
      <w:r w:rsidR="00743F94" w:rsidRPr="003276AD">
        <w:rPr>
          <w:rFonts w:ascii="Times New Roman" w:hAnsi="Times New Roman"/>
          <w:lang w:val="en-US"/>
        </w:rPr>
        <w:t xml:space="preserve"> me profile: </w:t>
      </w:r>
    </w:p>
    <w:p w:rsidR="00743F94" w:rsidRPr="003276AD" w:rsidRDefault="00743F94" w:rsidP="00743F94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a. Menaxhim </w:t>
      </w:r>
      <w:r w:rsidR="0084338A" w:rsidRPr="003276AD">
        <w:rPr>
          <w:rFonts w:ascii="Times New Roman" w:hAnsi="Times New Roman"/>
          <w:lang w:val="en-US"/>
        </w:rPr>
        <w:t>i</w:t>
      </w:r>
      <w:r w:rsidRPr="003276AD">
        <w:rPr>
          <w:rFonts w:ascii="Times New Roman" w:hAnsi="Times New Roman"/>
          <w:lang w:val="en-US"/>
        </w:rPr>
        <w:t xml:space="preserve"> Organizatave</w:t>
      </w:r>
    </w:p>
    <w:p w:rsidR="00743F94" w:rsidRPr="003276AD" w:rsidRDefault="00743F94" w:rsidP="00743F94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b. </w:t>
      </w:r>
      <w:r w:rsidR="0084338A" w:rsidRPr="003276AD">
        <w:rPr>
          <w:rFonts w:ascii="Times New Roman" w:hAnsi="Times New Roman"/>
          <w:lang w:val="en-US"/>
        </w:rPr>
        <w:t>Marketing</w:t>
      </w:r>
    </w:p>
    <w:p w:rsidR="00743F94" w:rsidRPr="003276AD" w:rsidRDefault="00743F94" w:rsidP="00743F94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c.</w:t>
      </w:r>
      <w:r w:rsidR="0084338A" w:rsidRPr="003276AD">
        <w:rPr>
          <w:rFonts w:ascii="Times New Roman" w:hAnsi="Times New Roman"/>
          <w:lang w:val="en-US"/>
        </w:rPr>
        <w:t>Turizëm</w:t>
      </w:r>
    </w:p>
    <w:p w:rsidR="0084338A" w:rsidRPr="003276AD" w:rsidRDefault="0084338A" w:rsidP="00743F94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d.Kontabilitet</w:t>
      </w:r>
    </w:p>
    <w:p w:rsidR="0084338A" w:rsidRPr="003276AD" w:rsidRDefault="0084338A" w:rsidP="00743F94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proofErr w:type="gramStart"/>
      <w:r w:rsidRPr="003276AD">
        <w:rPr>
          <w:rFonts w:ascii="Times New Roman" w:hAnsi="Times New Roman"/>
          <w:lang w:val="en-US"/>
        </w:rPr>
        <w:t>e.Informatikë</w:t>
      </w:r>
      <w:proofErr w:type="gramEnd"/>
      <w:r w:rsidRPr="003276AD">
        <w:rPr>
          <w:rFonts w:ascii="Times New Roman" w:hAnsi="Times New Roman"/>
          <w:lang w:val="en-US"/>
        </w:rPr>
        <w:t xml:space="preserve"> Ekonomike</w:t>
      </w:r>
    </w:p>
    <w:p w:rsidR="00743F94" w:rsidRPr="003276AD" w:rsidRDefault="00743F94" w:rsidP="003530D2">
      <w:pPr>
        <w:pStyle w:val="ListParagraph"/>
        <w:ind w:left="1440"/>
        <w:jc w:val="both"/>
        <w:rPr>
          <w:rFonts w:ascii="Times New Roman" w:hAnsi="Times New Roman"/>
          <w:color w:val="FF0000"/>
          <w:lang w:val="en-US"/>
        </w:rPr>
      </w:pPr>
    </w:p>
    <w:p w:rsidR="00C97384" w:rsidRPr="003276AD" w:rsidRDefault="005E26DA" w:rsidP="005E26D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Kolegji Universitar </w:t>
      </w:r>
      <w:r w:rsidR="00C97384" w:rsidRPr="003276AD">
        <w:rPr>
          <w:rFonts w:ascii="Times New Roman" w:hAnsi="Times New Roman"/>
          <w:b/>
          <w:lang w:val="en-US"/>
        </w:rPr>
        <w:t>“Logos”</w:t>
      </w:r>
    </w:p>
    <w:p w:rsidR="005E26DA" w:rsidRPr="003276AD" w:rsidRDefault="005E26DA" w:rsidP="005E26DA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C97384" w:rsidRPr="003276AD" w:rsidRDefault="00F67290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“Menaxhim Turizmi</w:t>
      </w:r>
      <w:r w:rsidR="00895B58" w:rsidRPr="003276AD">
        <w:rPr>
          <w:rFonts w:ascii="Times New Roman" w:hAnsi="Times New Roman"/>
          <w:lang w:val="en-US"/>
        </w:rPr>
        <w:t>”</w:t>
      </w:r>
    </w:p>
    <w:p w:rsidR="0084338A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84338A" w:rsidRPr="003276AD">
        <w:rPr>
          <w:rFonts w:ascii="Times New Roman" w:hAnsi="Times New Roman"/>
          <w:lang w:val="en-US"/>
        </w:rPr>
        <w:t>Teknikë e Lartë në Laboratorë Mjeksorë”</w:t>
      </w:r>
    </w:p>
    <w:p w:rsidR="000D7DC7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E277CD" w:rsidRPr="003276AD">
        <w:rPr>
          <w:rFonts w:ascii="Times New Roman" w:hAnsi="Times New Roman"/>
          <w:lang w:val="en-US"/>
        </w:rPr>
        <w:t>Informatikë e Zbatuar”</w:t>
      </w:r>
    </w:p>
    <w:p w:rsidR="007E6911" w:rsidRPr="003276AD" w:rsidRDefault="007E6911" w:rsidP="007E6911">
      <w:pPr>
        <w:pStyle w:val="ListParagraph"/>
        <w:spacing w:line="360" w:lineRule="auto"/>
        <w:ind w:left="1080"/>
        <w:jc w:val="both"/>
        <w:rPr>
          <w:rFonts w:ascii="Times New Roman" w:hAnsi="Times New Roman"/>
        </w:rPr>
      </w:pPr>
    </w:p>
    <w:p w:rsidR="006475D4" w:rsidRPr="003276AD" w:rsidRDefault="005E26DA" w:rsidP="005E26D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Universiteti </w:t>
      </w:r>
      <w:r w:rsidR="0084338A" w:rsidRPr="003276AD">
        <w:rPr>
          <w:rFonts w:ascii="Times New Roman" w:hAnsi="Times New Roman"/>
          <w:b/>
          <w:lang w:val="en-US"/>
        </w:rPr>
        <w:t>“Mesdhetar i Shqipërisë</w:t>
      </w:r>
      <w:r w:rsidR="006475D4" w:rsidRPr="003276AD">
        <w:rPr>
          <w:rFonts w:ascii="Times New Roman" w:hAnsi="Times New Roman"/>
          <w:b/>
          <w:lang w:val="en-US"/>
        </w:rPr>
        <w:t>”</w:t>
      </w:r>
    </w:p>
    <w:p w:rsidR="005E26DA" w:rsidRPr="003276AD" w:rsidRDefault="005E26DA" w:rsidP="005E26DA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6475D4" w:rsidRPr="003276AD" w:rsidRDefault="006475D4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84338A" w:rsidRPr="003276AD">
        <w:rPr>
          <w:rFonts w:ascii="Times New Roman" w:hAnsi="Times New Roman"/>
          <w:lang w:val="en-US"/>
        </w:rPr>
        <w:t>Administrim Biznesi”</w:t>
      </w:r>
    </w:p>
    <w:p w:rsidR="0084338A" w:rsidRPr="003276AD" w:rsidRDefault="0084338A" w:rsidP="0084338A">
      <w:pPr>
        <w:pStyle w:val="ListParagraph"/>
        <w:ind w:left="1440"/>
        <w:jc w:val="both"/>
        <w:rPr>
          <w:rFonts w:ascii="Times New Roman" w:hAnsi="Times New Roman"/>
          <w:color w:val="FF0000"/>
          <w:lang w:val="en-US"/>
        </w:rPr>
      </w:pPr>
    </w:p>
    <w:p w:rsidR="0084338A" w:rsidRPr="003276AD" w:rsidRDefault="0084338A" w:rsidP="005E26D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Universiteti “Aleksandër </w:t>
      </w:r>
      <w:proofErr w:type="gramStart"/>
      <w:r w:rsidRPr="003276AD">
        <w:rPr>
          <w:rFonts w:ascii="Times New Roman" w:hAnsi="Times New Roman"/>
          <w:b/>
          <w:lang w:val="en-US"/>
        </w:rPr>
        <w:t>Xhuvani”Elbasan</w:t>
      </w:r>
      <w:proofErr w:type="gramEnd"/>
    </w:p>
    <w:p w:rsidR="005E26DA" w:rsidRPr="003276AD" w:rsidRDefault="005E26DA" w:rsidP="005E26DA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84338A" w:rsidRPr="003276AD" w:rsidRDefault="0084338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“Gjuhë Angleze”</w:t>
      </w:r>
    </w:p>
    <w:p w:rsidR="0084338A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84338A" w:rsidRPr="003276AD">
        <w:rPr>
          <w:rFonts w:ascii="Times New Roman" w:hAnsi="Times New Roman"/>
          <w:lang w:val="en-US"/>
        </w:rPr>
        <w:t>Gazetari”</w:t>
      </w:r>
    </w:p>
    <w:p w:rsidR="00062AB8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62AB8" w:rsidRPr="003276AD">
        <w:rPr>
          <w:rFonts w:ascii="Times New Roman" w:hAnsi="Times New Roman"/>
          <w:lang w:val="en-US"/>
        </w:rPr>
        <w:t>Mësuesi për Arsimin Parashkollor”</w:t>
      </w:r>
    </w:p>
    <w:p w:rsidR="003A0666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3A0666" w:rsidRPr="003276AD">
        <w:rPr>
          <w:rFonts w:ascii="Times New Roman" w:hAnsi="Times New Roman"/>
          <w:lang w:val="en-US"/>
        </w:rPr>
        <w:t>Gjuhë Sh</w:t>
      </w:r>
      <w:r w:rsidR="008E2250" w:rsidRPr="003276AD">
        <w:rPr>
          <w:rFonts w:ascii="Times New Roman" w:hAnsi="Times New Roman"/>
          <w:lang w:val="en-US"/>
        </w:rPr>
        <w:t>qipe Letërsi”</w:t>
      </w:r>
    </w:p>
    <w:p w:rsidR="002835AD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2835AD" w:rsidRPr="003276AD">
        <w:rPr>
          <w:rFonts w:ascii="Times New Roman" w:hAnsi="Times New Roman"/>
          <w:lang w:val="en-US"/>
        </w:rPr>
        <w:t>Imazheri”</w:t>
      </w:r>
    </w:p>
    <w:p w:rsidR="001B757B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1B757B" w:rsidRPr="003276AD">
        <w:rPr>
          <w:rFonts w:ascii="Times New Roman" w:hAnsi="Times New Roman"/>
          <w:lang w:val="en-US"/>
        </w:rPr>
        <w:t>Infermieri e Përgjithshme”</w:t>
      </w:r>
    </w:p>
    <w:p w:rsidR="009C523F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9C523F" w:rsidRPr="003276AD">
        <w:rPr>
          <w:rFonts w:ascii="Times New Roman" w:hAnsi="Times New Roman"/>
          <w:lang w:val="en-US"/>
        </w:rPr>
        <w:t>Punonjës Social”</w:t>
      </w:r>
    </w:p>
    <w:p w:rsidR="003857BC" w:rsidRPr="003276AD" w:rsidRDefault="003857B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“Fizioterapi”</w:t>
      </w:r>
    </w:p>
    <w:p w:rsidR="003857BC" w:rsidRPr="003276AD" w:rsidRDefault="003857B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“Histori-Gjeografi”</w:t>
      </w:r>
    </w:p>
    <w:p w:rsidR="003857BC" w:rsidRPr="003276AD" w:rsidRDefault="003857B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 “Administrim Biznesi”</w:t>
      </w:r>
    </w:p>
    <w:p w:rsidR="003857BC" w:rsidRPr="003276AD" w:rsidRDefault="003857B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“Teknik Laboratori”</w:t>
      </w:r>
    </w:p>
    <w:p w:rsidR="003857BC" w:rsidRPr="003276AD" w:rsidRDefault="003857BC" w:rsidP="003857BC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0D7DC7" w:rsidRPr="003276AD" w:rsidRDefault="00B13111" w:rsidP="00B13111">
      <w:pPr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  <w:r w:rsidRPr="003276AD">
        <w:rPr>
          <w:rFonts w:ascii="Times New Roman" w:hAnsi="Times New Roman"/>
          <w:b/>
          <w:color w:val="2F5496" w:themeColor="accent5" w:themeShade="BF"/>
          <w:lang w:val="en-US"/>
        </w:rPr>
        <w:t xml:space="preserve">                </w:t>
      </w:r>
    </w:p>
    <w:p w:rsidR="00B13111" w:rsidRPr="003276AD" w:rsidRDefault="00B13111" w:rsidP="005E26D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>Universiteti Bujqësor i Tiranës</w:t>
      </w:r>
    </w:p>
    <w:p w:rsidR="005E26DA" w:rsidRPr="003276AD" w:rsidRDefault="005E26DA" w:rsidP="005E26DA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B13111" w:rsidRPr="003276AD" w:rsidRDefault="00B13111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062AB8" w:rsidRPr="003276AD">
        <w:rPr>
          <w:rFonts w:ascii="Times New Roman" w:hAnsi="Times New Roman"/>
          <w:lang w:val="en-US"/>
        </w:rPr>
        <w:t>Shkencat e Ushqimit dhe të Ushqyerit</w:t>
      </w:r>
      <w:r w:rsidRPr="003276AD">
        <w:rPr>
          <w:rFonts w:ascii="Times New Roman" w:hAnsi="Times New Roman"/>
          <w:lang w:val="en-US"/>
        </w:rPr>
        <w:t>”</w:t>
      </w:r>
    </w:p>
    <w:p w:rsidR="006A5092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6A5092" w:rsidRPr="003276AD">
        <w:rPr>
          <w:rFonts w:ascii="Times New Roman" w:hAnsi="Times New Roman"/>
          <w:lang w:val="en-US"/>
        </w:rPr>
        <w:t xml:space="preserve">Ekonomi </w:t>
      </w:r>
      <w:r w:rsidR="009A3D64" w:rsidRPr="003276AD">
        <w:rPr>
          <w:rFonts w:ascii="Times New Roman" w:hAnsi="Times New Roman"/>
          <w:lang w:val="en-US"/>
        </w:rPr>
        <w:t>dhe Politikat e Zhvillimit</w:t>
      </w:r>
      <w:r w:rsidR="001B757B" w:rsidRPr="003276AD">
        <w:rPr>
          <w:rFonts w:ascii="Times New Roman" w:hAnsi="Times New Roman"/>
          <w:lang w:val="en-US"/>
        </w:rPr>
        <w:t xml:space="preserve"> Rural”</w:t>
      </w:r>
    </w:p>
    <w:p w:rsidR="00CA6C4A" w:rsidRPr="003276AD" w:rsidRDefault="00CA6C4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Bsc. “Shkenca Mjedisore” me </w:t>
      </w:r>
      <w:proofErr w:type="gramStart"/>
      <w:r w:rsidRPr="003276AD">
        <w:rPr>
          <w:rFonts w:ascii="Times New Roman" w:hAnsi="Times New Roman"/>
          <w:lang w:val="en-US"/>
        </w:rPr>
        <w:t>profil”Menaxhim</w:t>
      </w:r>
      <w:proofErr w:type="gramEnd"/>
      <w:r w:rsidRPr="003276AD">
        <w:rPr>
          <w:rFonts w:ascii="Times New Roman" w:hAnsi="Times New Roman"/>
          <w:lang w:val="en-US"/>
        </w:rPr>
        <w:t xml:space="preserve"> i Burimeve Natyrore”</w:t>
      </w:r>
    </w:p>
    <w:p w:rsidR="00CA6C4A" w:rsidRPr="003276AD" w:rsidRDefault="00CA6C4A" w:rsidP="00CA6C4A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0D7DC7" w:rsidRPr="003276AD" w:rsidRDefault="000D7DC7" w:rsidP="000D7DC7">
      <w:pPr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  <w:r w:rsidRPr="003276AD">
        <w:rPr>
          <w:rFonts w:ascii="Times New Roman" w:hAnsi="Times New Roman"/>
          <w:b/>
          <w:color w:val="2F5496" w:themeColor="accent5" w:themeShade="BF"/>
          <w:lang w:val="en-US"/>
        </w:rPr>
        <w:lastRenderedPageBreak/>
        <w:t xml:space="preserve">                 </w:t>
      </w:r>
    </w:p>
    <w:p w:rsidR="000D7DC7" w:rsidRPr="003276AD" w:rsidRDefault="000D7DC7" w:rsidP="000D7DC7">
      <w:p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                  gj.  Universiteti Barleti</w:t>
      </w:r>
    </w:p>
    <w:p w:rsidR="005E26DA" w:rsidRPr="003276AD" w:rsidRDefault="005E26DA" w:rsidP="000D7DC7">
      <w:pPr>
        <w:jc w:val="both"/>
        <w:rPr>
          <w:rFonts w:ascii="Times New Roman" w:hAnsi="Times New Roman"/>
          <w:b/>
          <w:lang w:val="en-US"/>
        </w:rPr>
      </w:pPr>
    </w:p>
    <w:p w:rsidR="000D7DC7" w:rsidRPr="003276AD" w:rsidRDefault="000D7DC7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“Financë-Bankë, Sigurime dhe Pasuri të Paluajtshme”</w:t>
      </w:r>
    </w:p>
    <w:p w:rsidR="002835AD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2835AD" w:rsidRPr="003276AD">
        <w:rPr>
          <w:rFonts w:ascii="Times New Roman" w:hAnsi="Times New Roman"/>
          <w:lang w:val="en-US"/>
        </w:rPr>
        <w:t>Psikologji”</w:t>
      </w:r>
    </w:p>
    <w:p w:rsidR="009C523F" w:rsidRPr="003276AD" w:rsidRDefault="005E26DA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9C523F" w:rsidRPr="003276AD">
        <w:rPr>
          <w:rFonts w:ascii="Times New Roman" w:hAnsi="Times New Roman"/>
          <w:lang w:val="en-US"/>
        </w:rPr>
        <w:t>Financë-Kontabilitet”</w:t>
      </w:r>
    </w:p>
    <w:p w:rsidR="00524B7C" w:rsidRPr="003276AD" w:rsidRDefault="00524B7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 “Informatikë e Aplikuar”</w:t>
      </w:r>
    </w:p>
    <w:p w:rsidR="00524B7C" w:rsidRPr="003276AD" w:rsidRDefault="00524B7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“Shkenca Politike”</w:t>
      </w:r>
    </w:p>
    <w:p w:rsidR="00524B7C" w:rsidRPr="003276AD" w:rsidRDefault="00524B7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 “Menaxhim Biznesi”</w:t>
      </w:r>
    </w:p>
    <w:p w:rsidR="00524B7C" w:rsidRPr="003276AD" w:rsidRDefault="00524B7C" w:rsidP="00524B7C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3A0666" w:rsidRPr="003276AD" w:rsidRDefault="000D7DC7" w:rsidP="003A0666">
      <w:pPr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  <w:r w:rsidRPr="003276AD">
        <w:rPr>
          <w:rFonts w:ascii="Times New Roman" w:hAnsi="Times New Roman"/>
          <w:b/>
          <w:color w:val="2F5496" w:themeColor="accent5" w:themeShade="BF"/>
          <w:lang w:val="en-US"/>
        </w:rPr>
        <w:t xml:space="preserve">                 </w:t>
      </w:r>
    </w:p>
    <w:p w:rsidR="003A0666" w:rsidRPr="003276AD" w:rsidRDefault="003A0666" w:rsidP="00510E5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Universiteti </w:t>
      </w:r>
      <w:r w:rsidR="00145690" w:rsidRPr="003276AD">
        <w:rPr>
          <w:rFonts w:ascii="Times New Roman" w:hAnsi="Times New Roman"/>
          <w:b/>
          <w:lang w:val="en-US"/>
        </w:rPr>
        <w:t>“</w:t>
      </w:r>
      <w:r w:rsidRPr="003276AD">
        <w:rPr>
          <w:rFonts w:ascii="Times New Roman" w:hAnsi="Times New Roman"/>
          <w:b/>
          <w:lang w:val="en-US"/>
        </w:rPr>
        <w:t>Ivodent</w:t>
      </w:r>
      <w:r w:rsidR="00145690" w:rsidRPr="003276AD">
        <w:rPr>
          <w:rFonts w:ascii="Times New Roman" w:hAnsi="Times New Roman"/>
          <w:b/>
          <w:lang w:val="en-US"/>
        </w:rPr>
        <w:t>”</w:t>
      </w:r>
    </w:p>
    <w:p w:rsidR="00510E52" w:rsidRPr="003276AD" w:rsidRDefault="00510E52" w:rsidP="00510E52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3A0666" w:rsidRPr="003276AD" w:rsidRDefault="003A0666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“Teknikë</w:t>
      </w:r>
      <w:r w:rsidR="00C369F9" w:rsidRPr="003276AD">
        <w:rPr>
          <w:rFonts w:ascii="Times New Roman" w:hAnsi="Times New Roman"/>
          <w:lang w:val="en-US"/>
        </w:rPr>
        <w:t xml:space="preserve"> e Lartë</w:t>
      </w:r>
      <w:r w:rsidRPr="003276AD">
        <w:rPr>
          <w:rFonts w:ascii="Times New Roman" w:hAnsi="Times New Roman"/>
          <w:lang w:val="en-US"/>
        </w:rPr>
        <w:t xml:space="preserve"> Dentare”</w:t>
      </w:r>
    </w:p>
    <w:p w:rsidR="00145690" w:rsidRPr="003276AD" w:rsidRDefault="00145690" w:rsidP="00145690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1B757B" w:rsidRPr="003276AD" w:rsidRDefault="001B757B" w:rsidP="00510E52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>Akademia e Sigurisë</w:t>
      </w:r>
    </w:p>
    <w:p w:rsidR="00510E52" w:rsidRPr="003276AD" w:rsidRDefault="00510E52" w:rsidP="00510E52">
      <w:pPr>
        <w:pStyle w:val="ListParagraph"/>
        <w:tabs>
          <w:tab w:val="left" w:pos="1440"/>
        </w:tabs>
        <w:ind w:left="1440"/>
        <w:jc w:val="both"/>
        <w:rPr>
          <w:rFonts w:ascii="Times New Roman" w:hAnsi="Times New Roman"/>
          <w:b/>
          <w:lang w:val="en-US"/>
        </w:rPr>
      </w:pPr>
    </w:p>
    <w:p w:rsidR="001B757B" w:rsidRPr="003276AD" w:rsidRDefault="001B757B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“Siguria dhe Hetimi”</w:t>
      </w:r>
    </w:p>
    <w:p w:rsidR="00B46300" w:rsidRPr="003276AD" w:rsidRDefault="00B46300" w:rsidP="00B46300">
      <w:pPr>
        <w:jc w:val="both"/>
        <w:rPr>
          <w:rFonts w:ascii="Times New Roman" w:hAnsi="Times New Roman"/>
          <w:lang w:val="en-US"/>
        </w:rPr>
      </w:pPr>
    </w:p>
    <w:p w:rsidR="00B46300" w:rsidRPr="003276AD" w:rsidRDefault="00B46300" w:rsidP="00B46300">
      <w:pPr>
        <w:pStyle w:val="Default"/>
        <w:numPr>
          <w:ilvl w:val="1"/>
          <w:numId w:val="1"/>
        </w:numPr>
        <w:spacing w:line="276" w:lineRule="auto"/>
        <w:jc w:val="both"/>
        <w:rPr>
          <w:b/>
          <w:color w:val="auto"/>
          <w:lang w:val="sq-AL"/>
        </w:rPr>
      </w:pPr>
      <w:r w:rsidRPr="003276AD">
        <w:rPr>
          <w:b/>
          <w:color w:val="auto"/>
          <w:lang w:val="sq-AL"/>
        </w:rPr>
        <w:t>Universiteti  “New York”</w:t>
      </w:r>
    </w:p>
    <w:p w:rsidR="00B46300" w:rsidRPr="003276AD" w:rsidRDefault="00540F8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</w:t>
      </w:r>
      <w:r w:rsidR="00DB22B6" w:rsidRPr="003276AD">
        <w:rPr>
          <w:rFonts w:ascii="Times New Roman" w:hAnsi="Times New Roman"/>
          <w:lang w:val="en-US"/>
        </w:rPr>
        <w:t xml:space="preserve"> </w:t>
      </w:r>
      <w:r w:rsidR="00B46300" w:rsidRPr="003276AD">
        <w:rPr>
          <w:rFonts w:ascii="Times New Roman" w:hAnsi="Times New Roman"/>
          <w:lang w:val="en-US"/>
        </w:rPr>
        <w:t>“Menaxhim Biznesi”me profile: a-Administrim Biznesi b-Marketing c-Ekonomi Biznesi d-Menaxhim</w:t>
      </w:r>
    </w:p>
    <w:p w:rsidR="00B46300" w:rsidRPr="003276AD" w:rsidRDefault="00B46300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</w:t>
      </w:r>
      <w:r w:rsidR="00540F89" w:rsidRPr="003276AD">
        <w:rPr>
          <w:rFonts w:ascii="Times New Roman" w:hAnsi="Times New Roman"/>
          <w:lang w:val="en-US"/>
        </w:rPr>
        <w:t>sc. “</w:t>
      </w:r>
      <w:r w:rsidRPr="003276AD">
        <w:rPr>
          <w:rFonts w:ascii="Times New Roman" w:hAnsi="Times New Roman"/>
          <w:lang w:val="en-US"/>
        </w:rPr>
        <w:t>Banking dhe Financë të Aplikuar”</w:t>
      </w:r>
    </w:p>
    <w:p w:rsidR="00B46300" w:rsidRPr="003276AD" w:rsidRDefault="00540F8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</w:t>
      </w:r>
      <w:r w:rsidR="00C33E7F" w:rsidRPr="003276AD">
        <w:rPr>
          <w:rFonts w:ascii="Times New Roman" w:hAnsi="Times New Roman"/>
          <w:lang w:val="en-US"/>
        </w:rPr>
        <w:t xml:space="preserve"> </w:t>
      </w:r>
      <w:r w:rsidRPr="003276AD">
        <w:rPr>
          <w:rFonts w:ascii="Times New Roman" w:hAnsi="Times New Roman"/>
          <w:lang w:val="en-US"/>
        </w:rPr>
        <w:t>“</w:t>
      </w:r>
      <w:r w:rsidR="00B46300" w:rsidRPr="003276AD">
        <w:rPr>
          <w:rFonts w:ascii="Times New Roman" w:hAnsi="Times New Roman"/>
          <w:lang w:val="en-US"/>
        </w:rPr>
        <w:t>Ekonomiks dhe Financë”</w:t>
      </w:r>
      <w:r w:rsidRPr="003276AD">
        <w:rPr>
          <w:rFonts w:ascii="Times New Roman" w:hAnsi="Times New Roman"/>
          <w:lang w:val="en-US"/>
        </w:rPr>
        <w:t xml:space="preserve"> </w:t>
      </w:r>
      <w:r w:rsidR="00B46300" w:rsidRPr="003276AD">
        <w:rPr>
          <w:rFonts w:ascii="Times New Roman" w:hAnsi="Times New Roman"/>
          <w:lang w:val="en-US"/>
        </w:rPr>
        <w:t>me profile:</w:t>
      </w:r>
      <w:r w:rsidRPr="003276AD">
        <w:rPr>
          <w:rFonts w:ascii="Times New Roman" w:hAnsi="Times New Roman"/>
          <w:lang w:val="en-US"/>
        </w:rPr>
        <w:t xml:space="preserve"> </w:t>
      </w:r>
      <w:r w:rsidR="00B46300" w:rsidRPr="003276AD">
        <w:rPr>
          <w:rFonts w:ascii="Times New Roman" w:hAnsi="Times New Roman"/>
          <w:lang w:val="en-US"/>
        </w:rPr>
        <w:t>a-Ekonomiks b-Financë dhe Kontabilitet”</w:t>
      </w:r>
    </w:p>
    <w:p w:rsidR="00B46300" w:rsidRPr="003276AD" w:rsidRDefault="00540F8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 “</w:t>
      </w:r>
      <w:r w:rsidR="00B46300" w:rsidRPr="003276AD">
        <w:rPr>
          <w:rFonts w:ascii="Times New Roman" w:hAnsi="Times New Roman"/>
          <w:lang w:val="en-US"/>
        </w:rPr>
        <w:t>Psikologji”</w:t>
      </w:r>
    </w:p>
    <w:p w:rsidR="00B46300" w:rsidRPr="003276AD" w:rsidRDefault="00540F8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B46300" w:rsidRPr="003276AD">
        <w:rPr>
          <w:rFonts w:ascii="Times New Roman" w:hAnsi="Times New Roman"/>
          <w:lang w:val="en-US"/>
        </w:rPr>
        <w:t>Informatikë Biznesi”</w:t>
      </w:r>
    </w:p>
    <w:p w:rsidR="00B46300" w:rsidRPr="003276AD" w:rsidRDefault="00B46300" w:rsidP="00BC3738">
      <w:pPr>
        <w:jc w:val="both"/>
        <w:rPr>
          <w:rFonts w:ascii="Times New Roman" w:hAnsi="Times New Roman"/>
          <w:lang w:val="en-US"/>
        </w:rPr>
      </w:pPr>
    </w:p>
    <w:p w:rsidR="00BC3738" w:rsidRPr="003276AD" w:rsidRDefault="00BC3738" w:rsidP="00BC37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>Universiteti i Sporteve</w:t>
      </w:r>
    </w:p>
    <w:p w:rsidR="00BC3738" w:rsidRPr="003276AD" w:rsidRDefault="00BC3738" w:rsidP="00BC3738">
      <w:pPr>
        <w:pStyle w:val="ListParagraph"/>
        <w:ind w:left="1440"/>
        <w:jc w:val="both"/>
        <w:rPr>
          <w:rFonts w:ascii="Times New Roman" w:hAnsi="Times New Roman"/>
          <w:b/>
          <w:lang w:val="en-US"/>
        </w:rPr>
      </w:pPr>
    </w:p>
    <w:p w:rsidR="00BC3738" w:rsidRPr="003276AD" w:rsidRDefault="00BC3738" w:rsidP="004A221B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“Shkenca të Rehabilitimit”</w:t>
      </w:r>
    </w:p>
    <w:p w:rsidR="00BC3738" w:rsidRPr="003276AD" w:rsidRDefault="00BC3738" w:rsidP="00BC3738">
      <w:pPr>
        <w:pStyle w:val="ListParagraph"/>
        <w:ind w:left="1380"/>
        <w:jc w:val="both"/>
        <w:rPr>
          <w:rFonts w:ascii="Times New Roman" w:hAnsi="Times New Roman"/>
          <w:lang w:val="en-US"/>
        </w:rPr>
      </w:pPr>
    </w:p>
    <w:p w:rsidR="00BC3738" w:rsidRPr="003276AD" w:rsidRDefault="00E9298C" w:rsidP="00BC3738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 xml:space="preserve">Kolegji </w:t>
      </w:r>
      <w:r w:rsidR="00BC3738" w:rsidRPr="003276AD">
        <w:rPr>
          <w:rFonts w:ascii="Times New Roman" w:hAnsi="Times New Roman"/>
          <w:b/>
          <w:lang w:val="en-US"/>
        </w:rPr>
        <w:t>Universitar “Reald”</w:t>
      </w:r>
    </w:p>
    <w:p w:rsidR="00BC3738" w:rsidRPr="003276AD" w:rsidRDefault="00BC3738" w:rsidP="00BC3738">
      <w:pPr>
        <w:pStyle w:val="ListParagraph"/>
        <w:ind w:left="108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E9298C" w:rsidRPr="003276AD" w:rsidRDefault="00E9298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“Infermieri”</w:t>
      </w:r>
    </w:p>
    <w:p w:rsidR="00E9298C" w:rsidRPr="003276AD" w:rsidRDefault="00E9298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“Higjenist Dentar”</w:t>
      </w:r>
    </w:p>
    <w:p w:rsidR="00E9298C" w:rsidRPr="003276AD" w:rsidRDefault="00E9298C" w:rsidP="00BC3738">
      <w:pPr>
        <w:pStyle w:val="ListParagraph"/>
        <w:ind w:left="108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6B21F9" w:rsidRPr="003276AD" w:rsidRDefault="006B21F9" w:rsidP="006B21F9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t>Universiteti “Luigj Gurakuqi” Shkodër</w:t>
      </w:r>
    </w:p>
    <w:p w:rsidR="00E9560E" w:rsidRPr="003276AD" w:rsidRDefault="00E9560E" w:rsidP="00E9560E">
      <w:pPr>
        <w:pStyle w:val="ListParagraph"/>
        <w:ind w:left="144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6B21F9" w:rsidRPr="003276AD" w:rsidRDefault="006B21F9" w:rsidP="004A221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“Edukim Fizik dhe Sporte”</w:t>
      </w:r>
    </w:p>
    <w:p w:rsidR="006B21F9" w:rsidRPr="003276AD" w:rsidRDefault="00E9560E" w:rsidP="004A221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6B21F9" w:rsidRPr="003276AD">
        <w:rPr>
          <w:rFonts w:ascii="Times New Roman" w:hAnsi="Times New Roman"/>
          <w:lang w:val="en-US"/>
        </w:rPr>
        <w:t>Mësues për Arsimin Parashkollor”</w:t>
      </w:r>
    </w:p>
    <w:p w:rsidR="006B21F9" w:rsidRPr="003276AD" w:rsidRDefault="00E9560E" w:rsidP="004A221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6B21F9" w:rsidRPr="003276AD">
        <w:rPr>
          <w:rFonts w:ascii="Times New Roman" w:hAnsi="Times New Roman"/>
          <w:lang w:val="en-US"/>
        </w:rPr>
        <w:t>Mësues për Arsimin Fillor”</w:t>
      </w:r>
    </w:p>
    <w:p w:rsidR="006B21F9" w:rsidRPr="003276AD" w:rsidRDefault="00E9560E" w:rsidP="004A221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6B21F9" w:rsidRPr="003276AD">
        <w:rPr>
          <w:rFonts w:ascii="Times New Roman" w:hAnsi="Times New Roman"/>
          <w:lang w:val="en-US"/>
        </w:rPr>
        <w:t>Administrim Biznesi”</w:t>
      </w:r>
    </w:p>
    <w:p w:rsidR="006B21F9" w:rsidRPr="003276AD" w:rsidRDefault="00E9560E" w:rsidP="004A221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</w:t>
      </w:r>
      <w:r w:rsidR="006B21F9" w:rsidRPr="003276AD">
        <w:rPr>
          <w:rFonts w:ascii="Times New Roman" w:hAnsi="Times New Roman"/>
          <w:lang w:val="en-US"/>
        </w:rPr>
        <w:t>Financë-Kontabilitet”</w:t>
      </w:r>
    </w:p>
    <w:p w:rsidR="00DB22B6" w:rsidRPr="003276AD" w:rsidRDefault="00DB22B6" w:rsidP="00DB22B6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DB22B6" w:rsidRPr="003276AD" w:rsidRDefault="00DB22B6" w:rsidP="00DB22B6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  <w:lang w:val="en-US"/>
        </w:rPr>
      </w:pPr>
      <w:r w:rsidRPr="003276AD">
        <w:rPr>
          <w:rFonts w:ascii="Times New Roman" w:hAnsi="Times New Roman"/>
          <w:b/>
          <w:lang w:val="en-US"/>
        </w:rPr>
        <w:lastRenderedPageBreak/>
        <w:t>Universiteti “Epoka”</w:t>
      </w:r>
    </w:p>
    <w:p w:rsidR="00DB22B6" w:rsidRPr="003276AD" w:rsidRDefault="00DB22B6" w:rsidP="00DB22B6">
      <w:pPr>
        <w:pStyle w:val="ListParagraph"/>
        <w:ind w:left="1440"/>
        <w:jc w:val="both"/>
        <w:rPr>
          <w:rFonts w:ascii="Times New Roman" w:hAnsi="Times New Roman"/>
          <w:b/>
          <w:color w:val="2F5496" w:themeColor="accent5" w:themeShade="BF"/>
          <w:lang w:val="en-US"/>
        </w:rPr>
      </w:pPr>
    </w:p>
    <w:p w:rsidR="00DB22B6" w:rsidRPr="003276AD" w:rsidRDefault="00DB22B6" w:rsidP="004A221B">
      <w:pPr>
        <w:pStyle w:val="ListParagraph"/>
        <w:numPr>
          <w:ilvl w:val="0"/>
          <w:numId w:val="24"/>
        </w:numPr>
        <w:tabs>
          <w:tab w:val="left" w:pos="1170"/>
        </w:tabs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Bsc. “Ekonomiks”</w:t>
      </w:r>
    </w:p>
    <w:p w:rsidR="00DB22B6" w:rsidRPr="003276AD" w:rsidRDefault="00DB22B6" w:rsidP="00DB22B6">
      <w:pPr>
        <w:pStyle w:val="ListParagraph"/>
        <w:tabs>
          <w:tab w:val="left" w:pos="1560"/>
        </w:tabs>
        <w:ind w:left="1560"/>
        <w:jc w:val="both"/>
        <w:rPr>
          <w:rFonts w:ascii="Times New Roman" w:hAnsi="Times New Roman"/>
          <w:lang w:val="en-US"/>
        </w:rPr>
      </w:pPr>
    </w:p>
    <w:p w:rsidR="00C4160F" w:rsidRPr="003276AD" w:rsidRDefault="008A3B74" w:rsidP="00C4160F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“Aleksandër Moisiu” Durrës</w:t>
      </w:r>
    </w:p>
    <w:p w:rsidR="00C4160F" w:rsidRPr="003276AD" w:rsidRDefault="00C4160F" w:rsidP="00C4160F">
      <w:pPr>
        <w:pStyle w:val="ListParagraph"/>
        <w:ind w:left="144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8A3B74" w:rsidRPr="003276AD" w:rsidRDefault="00064959" w:rsidP="004A221B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Bsc.“</w:t>
      </w:r>
      <w:r w:rsidR="008A3B74" w:rsidRPr="003276AD">
        <w:rPr>
          <w:rFonts w:ascii="Times New Roman" w:hAnsi="Times New Roman"/>
        </w:rPr>
        <w:t>Multimedia dhe Televizion Digjital”</w:t>
      </w:r>
    </w:p>
    <w:p w:rsidR="008A3B74" w:rsidRPr="003276AD" w:rsidRDefault="008A3B74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</w:t>
      </w:r>
      <w:r w:rsidR="00064959" w:rsidRPr="003276AD">
        <w:rPr>
          <w:rFonts w:ascii="Times New Roman" w:hAnsi="Times New Roman"/>
        </w:rPr>
        <w:t xml:space="preserve"> “</w:t>
      </w:r>
      <w:r w:rsidRPr="003276AD">
        <w:rPr>
          <w:rFonts w:ascii="Times New Roman" w:hAnsi="Times New Roman"/>
        </w:rPr>
        <w:t>Komunikim dhe Marketing Digjital”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Bankë-Financë”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Fizioterapi”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Shkenca Kompjuterike”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Financë-Kontabilitet”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Teknologji Informacioni”</w:t>
      </w:r>
    </w:p>
    <w:p w:rsidR="008A3B74" w:rsidRPr="003276AD" w:rsidRDefault="00064959" w:rsidP="004A221B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8A3B74" w:rsidRPr="003276AD">
        <w:rPr>
          <w:rFonts w:ascii="Times New Roman" w:hAnsi="Times New Roman"/>
        </w:rPr>
        <w:t>Sisteme Informacioni”</w:t>
      </w:r>
    </w:p>
    <w:p w:rsidR="00C4160F" w:rsidRPr="003276AD" w:rsidRDefault="00C4160F" w:rsidP="00C4160F">
      <w:pPr>
        <w:spacing w:line="360" w:lineRule="auto"/>
        <w:ind w:left="108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C4160F" w:rsidRPr="003276AD" w:rsidRDefault="00C4160F" w:rsidP="00C4160F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“Luarasi”</w:t>
      </w:r>
    </w:p>
    <w:p w:rsidR="00C4160F" w:rsidRPr="003276AD" w:rsidRDefault="00E05BD5" w:rsidP="004A221B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Bsc. “</w:t>
      </w:r>
      <w:r w:rsidR="00C4160F" w:rsidRPr="003276AD">
        <w:rPr>
          <w:rFonts w:ascii="Times New Roman" w:hAnsi="Times New Roman"/>
        </w:rPr>
        <w:t>Administrim Biznesi”</w:t>
      </w:r>
    </w:p>
    <w:p w:rsidR="00B46300" w:rsidRPr="003276AD" w:rsidRDefault="00B46300" w:rsidP="00C4160F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6475D4" w:rsidRPr="003276AD" w:rsidRDefault="006475D4" w:rsidP="00145690">
      <w:pPr>
        <w:spacing w:line="360" w:lineRule="auto"/>
        <w:jc w:val="both"/>
        <w:rPr>
          <w:rFonts w:ascii="Times New Roman" w:hAnsi="Times New Roman"/>
          <w:color w:val="2F5496" w:themeColor="accent5" w:themeShade="BF"/>
        </w:rPr>
      </w:pPr>
    </w:p>
    <w:p w:rsidR="00DC0A9C" w:rsidRPr="003276AD" w:rsidRDefault="00DC0A9C" w:rsidP="00391FCE">
      <w:pPr>
        <w:pStyle w:val="Default"/>
        <w:numPr>
          <w:ilvl w:val="0"/>
          <w:numId w:val="3"/>
        </w:numPr>
        <w:tabs>
          <w:tab w:val="left" w:pos="360"/>
          <w:tab w:val="left" w:pos="450"/>
        </w:tabs>
        <w:spacing w:line="276" w:lineRule="auto"/>
        <w:jc w:val="both"/>
        <w:rPr>
          <w:rFonts w:eastAsia="Times New Roman"/>
          <w:i/>
          <w:color w:val="auto"/>
          <w:lang w:val="sq-AL"/>
        </w:rPr>
      </w:pPr>
      <w:r w:rsidRPr="003276AD">
        <w:rPr>
          <w:rFonts w:eastAsia="Times New Roman"/>
          <w:b/>
          <w:i/>
          <w:color w:val="auto"/>
          <w:lang w:val="sq-AL"/>
        </w:rPr>
        <w:t>Vlerësimi i jashtëm në kuadër të akreditimit të programeve të ciklit të dytë:</w:t>
      </w:r>
    </w:p>
    <w:p w:rsidR="004F0E5C" w:rsidRPr="003276AD" w:rsidRDefault="004F0E5C" w:rsidP="00DC0A9C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F45C0C" w:rsidRPr="003276AD" w:rsidRDefault="00B91B2C" w:rsidP="00391FCE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</w:t>
      </w:r>
      <w:r w:rsidR="00077E22" w:rsidRPr="003276AD">
        <w:rPr>
          <w:rFonts w:ascii="Times New Roman" w:hAnsi="Times New Roman"/>
          <w:b/>
        </w:rPr>
        <w:t>Europian i Tiranës”</w:t>
      </w:r>
    </w:p>
    <w:p w:rsidR="00391FCE" w:rsidRPr="003276AD" w:rsidRDefault="00391FCE" w:rsidP="00391FCE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D36269" w:rsidRPr="003276AD" w:rsidRDefault="00F048C2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Mp. 2 vjecar “</w:t>
      </w:r>
      <w:r w:rsidR="00077E22" w:rsidRPr="003276AD">
        <w:rPr>
          <w:rFonts w:ascii="Times New Roman" w:hAnsi="Times New Roman"/>
        </w:rPr>
        <w:t xml:space="preserve"> Menaxhim Biznesi”</w:t>
      </w:r>
      <w:r w:rsidR="00077E22" w:rsidRPr="003276AD">
        <w:rPr>
          <w:rFonts w:ascii="Times New Roman" w:hAnsi="Times New Roman"/>
          <w:lang w:val="en-US"/>
        </w:rPr>
        <w:t xml:space="preserve"> me profile</w:t>
      </w:r>
      <w:r w:rsidR="00FB3418" w:rsidRPr="003276AD">
        <w:rPr>
          <w:rFonts w:ascii="Times New Roman" w:hAnsi="Times New Roman"/>
          <w:lang w:val="en-US"/>
        </w:rPr>
        <w:t xml:space="preserve"> </w:t>
      </w:r>
    </w:p>
    <w:p w:rsidR="000776EB" w:rsidRPr="003276AD" w:rsidRDefault="000776EB" w:rsidP="000776EB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0776EB" w:rsidRPr="003276AD" w:rsidRDefault="00077E22" w:rsidP="006F051F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</w:t>
      </w:r>
      <w:r w:rsidR="000776EB" w:rsidRPr="003276AD">
        <w:rPr>
          <w:rFonts w:ascii="Times New Roman" w:hAnsi="Times New Roman"/>
          <w:b/>
        </w:rPr>
        <w:t xml:space="preserve"> “</w:t>
      </w:r>
      <w:r w:rsidRPr="003276AD">
        <w:rPr>
          <w:rFonts w:ascii="Times New Roman" w:hAnsi="Times New Roman"/>
          <w:b/>
        </w:rPr>
        <w:t>Albanian University</w:t>
      </w:r>
      <w:r w:rsidR="000776EB" w:rsidRPr="003276AD">
        <w:rPr>
          <w:rFonts w:ascii="Times New Roman" w:hAnsi="Times New Roman"/>
          <w:b/>
        </w:rPr>
        <w:t>”</w:t>
      </w:r>
    </w:p>
    <w:p w:rsidR="008A59B2" w:rsidRPr="003276AD" w:rsidRDefault="008A59B2" w:rsidP="008A59B2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077E22" w:rsidRPr="003276AD" w:rsidRDefault="0045190E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Mp.2 vjecar “</w:t>
      </w:r>
      <w:r w:rsidR="00077E22" w:rsidRPr="003276AD">
        <w:rPr>
          <w:rFonts w:ascii="Times New Roman" w:hAnsi="Times New Roman"/>
          <w:lang w:val="en-US"/>
        </w:rPr>
        <w:t>Sisteme të Energjisë</w:t>
      </w:r>
      <w:r w:rsidRPr="003276AD">
        <w:rPr>
          <w:rFonts w:ascii="Times New Roman" w:hAnsi="Times New Roman"/>
          <w:lang w:val="en-US"/>
        </w:rPr>
        <w:t>”</w:t>
      </w:r>
    </w:p>
    <w:p w:rsidR="00077E22" w:rsidRPr="003276AD" w:rsidRDefault="0045190E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Mp.2 vjecar “Administrim Biznesi”</w:t>
      </w:r>
    </w:p>
    <w:p w:rsidR="00B1519C" w:rsidRPr="003276AD" w:rsidRDefault="00B1519C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Msc (PI) “Stomatologji”</w:t>
      </w:r>
    </w:p>
    <w:p w:rsidR="00064959" w:rsidRPr="003276AD" w:rsidRDefault="00064959" w:rsidP="004A221B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MP.</w:t>
      </w:r>
      <w:r w:rsidR="008A59B2" w:rsidRPr="003276AD">
        <w:rPr>
          <w:rFonts w:ascii="Times New Roman" w:hAnsi="Times New Roman"/>
          <w:lang w:val="en-US"/>
        </w:rPr>
        <w:t xml:space="preserve"> </w:t>
      </w:r>
      <w:r w:rsidR="00B209AF" w:rsidRPr="003276AD">
        <w:rPr>
          <w:rFonts w:ascii="Times New Roman" w:hAnsi="Times New Roman"/>
          <w:lang w:val="en-US"/>
        </w:rPr>
        <w:t xml:space="preserve">2 </w:t>
      </w:r>
      <w:r w:rsidRPr="003276AD">
        <w:rPr>
          <w:rFonts w:ascii="Times New Roman" w:hAnsi="Times New Roman"/>
          <w:lang w:val="en-US"/>
        </w:rPr>
        <w:t>vjecar “Pedagogji”</w:t>
      </w:r>
    </w:p>
    <w:p w:rsidR="000776EB" w:rsidRPr="003276AD" w:rsidRDefault="000776EB" w:rsidP="00077E22">
      <w:pPr>
        <w:pStyle w:val="ListParagraph"/>
        <w:jc w:val="both"/>
        <w:rPr>
          <w:rFonts w:ascii="Times New Roman" w:hAnsi="Times New Roman"/>
          <w:lang w:val="en-US"/>
        </w:rPr>
      </w:pPr>
    </w:p>
    <w:p w:rsidR="00077E22" w:rsidRPr="003276AD" w:rsidRDefault="00077E22" w:rsidP="00077E22">
      <w:pPr>
        <w:pStyle w:val="ListParagraph"/>
        <w:jc w:val="both"/>
        <w:rPr>
          <w:rFonts w:ascii="Times New Roman" w:hAnsi="Times New Roman"/>
          <w:color w:val="FF0000"/>
        </w:rPr>
      </w:pPr>
    </w:p>
    <w:p w:rsidR="00077E22" w:rsidRPr="003276AD" w:rsidRDefault="00077E22" w:rsidP="006F051F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“Mesdhetar i Shqipërisë”</w:t>
      </w:r>
    </w:p>
    <w:p w:rsidR="006F051F" w:rsidRPr="003276AD" w:rsidRDefault="006F051F" w:rsidP="006F051F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077E22" w:rsidRPr="003276AD" w:rsidRDefault="00077E22" w:rsidP="004A221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</w:t>
      </w:r>
      <w:r w:rsidR="006976AA" w:rsidRPr="003276AD">
        <w:rPr>
          <w:rFonts w:ascii="Times New Roman" w:hAnsi="Times New Roman"/>
          <w:lang w:val="en-US"/>
        </w:rPr>
        <w:t>p.2 vjecar “</w:t>
      </w:r>
      <w:r w:rsidRPr="003276AD">
        <w:rPr>
          <w:rFonts w:ascii="Times New Roman" w:hAnsi="Times New Roman"/>
          <w:lang w:val="en-US"/>
        </w:rPr>
        <w:t>Hartim Menaxhim Projektesh</w:t>
      </w:r>
      <w:r w:rsidR="006976AA" w:rsidRPr="003276AD">
        <w:rPr>
          <w:rFonts w:ascii="Times New Roman" w:hAnsi="Times New Roman"/>
          <w:lang w:val="en-US"/>
        </w:rPr>
        <w:t>”</w:t>
      </w:r>
      <w:r w:rsidRPr="003276AD">
        <w:rPr>
          <w:rFonts w:ascii="Times New Roman" w:hAnsi="Times New Roman"/>
        </w:rPr>
        <w:t xml:space="preserve"> </w:t>
      </w:r>
    </w:p>
    <w:p w:rsidR="003338C3" w:rsidRPr="003276AD" w:rsidRDefault="006976AA" w:rsidP="004A221B">
      <w:pPr>
        <w:pStyle w:val="ListParagraph"/>
        <w:numPr>
          <w:ilvl w:val="0"/>
          <w:numId w:val="10"/>
        </w:numPr>
        <w:tabs>
          <w:tab w:val="left" w:pos="1080"/>
        </w:tabs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Mp.2 vjecar “</w:t>
      </w:r>
      <w:r w:rsidR="003338C3" w:rsidRPr="003276AD">
        <w:rPr>
          <w:rFonts w:ascii="Times New Roman" w:hAnsi="Times New Roman"/>
          <w:lang w:val="en-US"/>
        </w:rPr>
        <w:t>Marëdhënie Ndërkombëtare</w:t>
      </w:r>
      <w:r w:rsidRPr="003276AD">
        <w:rPr>
          <w:rFonts w:ascii="Times New Roman" w:hAnsi="Times New Roman"/>
          <w:lang w:val="en-US"/>
        </w:rPr>
        <w:t>”</w:t>
      </w:r>
      <w:r w:rsidR="003338C3" w:rsidRPr="003276AD">
        <w:rPr>
          <w:rFonts w:ascii="Times New Roman" w:hAnsi="Times New Roman"/>
        </w:rPr>
        <w:t xml:space="preserve"> me profile:</w:t>
      </w:r>
    </w:p>
    <w:p w:rsidR="006976AA" w:rsidRPr="003276AD" w:rsidRDefault="003338C3" w:rsidP="006976AA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>a</w:t>
      </w:r>
      <w:r w:rsidR="006976AA" w:rsidRPr="003276AD">
        <w:rPr>
          <w:rFonts w:ascii="Times New Roman" w:hAnsi="Times New Roman"/>
          <w:lang w:val="en-US"/>
        </w:rPr>
        <w:t xml:space="preserve">. </w:t>
      </w:r>
      <w:r w:rsidRPr="003276AD">
        <w:rPr>
          <w:rFonts w:ascii="Times New Roman" w:hAnsi="Times New Roman"/>
          <w:lang w:val="en-US"/>
        </w:rPr>
        <w:t xml:space="preserve">Studime Mesdhetare  </w:t>
      </w:r>
    </w:p>
    <w:p w:rsidR="003338C3" w:rsidRPr="003276AD" w:rsidRDefault="006976AA" w:rsidP="006976AA">
      <w:pPr>
        <w:pStyle w:val="ListParagraph"/>
        <w:tabs>
          <w:tab w:val="left" w:pos="720"/>
        </w:tabs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            b. </w:t>
      </w:r>
      <w:r w:rsidR="00D728C6" w:rsidRPr="003276AD">
        <w:rPr>
          <w:rFonts w:ascii="Times New Roman" w:hAnsi="Times New Roman"/>
          <w:lang w:val="en-US"/>
        </w:rPr>
        <w:t>Studime Europiane</w:t>
      </w:r>
    </w:p>
    <w:p w:rsidR="00077E22" w:rsidRPr="003276AD" w:rsidRDefault="00077E22" w:rsidP="00E6531D">
      <w:pPr>
        <w:jc w:val="both"/>
        <w:rPr>
          <w:rFonts w:ascii="Times New Roman" w:hAnsi="Times New Roman"/>
          <w:color w:val="FF0000"/>
          <w:lang w:val="en-US"/>
        </w:rPr>
      </w:pPr>
    </w:p>
    <w:p w:rsidR="00077E22" w:rsidRPr="003276AD" w:rsidRDefault="00077E22" w:rsidP="006976AA">
      <w:pPr>
        <w:pStyle w:val="ListParagraph"/>
        <w:numPr>
          <w:ilvl w:val="1"/>
          <w:numId w:val="3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lastRenderedPageBreak/>
        <w:t>Universiteti i Tiranës</w:t>
      </w:r>
    </w:p>
    <w:p w:rsidR="006976AA" w:rsidRPr="003276AD" w:rsidRDefault="006976AA" w:rsidP="006976AA">
      <w:pPr>
        <w:pStyle w:val="ListParagraph"/>
        <w:tabs>
          <w:tab w:val="left" w:pos="720"/>
        </w:tabs>
        <w:ind w:left="1260"/>
        <w:jc w:val="both"/>
        <w:rPr>
          <w:rFonts w:ascii="Times New Roman" w:hAnsi="Times New Roman"/>
          <w:b/>
        </w:rPr>
      </w:pPr>
    </w:p>
    <w:p w:rsidR="00077E22" w:rsidRPr="003276AD" w:rsidRDefault="00D728C6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Mp. 2 vjecar “</w:t>
      </w:r>
      <w:r w:rsidR="00077E22" w:rsidRPr="003276AD">
        <w:rPr>
          <w:rFonts w:ascii="Times New Roman" w:hAnsi="Times New Roman"/>
        </w:rPr>
        <w:t>Punë Sociale e Avancuar”</w:t>
      </w:r>
      <w:r w:rsidR="00077E22" w:rsidRPr="003276AD">
        <w:rPr>
          <w:rFonts w:ascii="Times New Roman" w:hAnsi="Times New Roman"/>
          <w:lang w:val="en-US"/>
        </w:rPr>
        <w:t xml:space="preserve"> me profile :</w:t>
      </w:r>
    </w:p>
    <w:p w:rsidR="00077E22" w:rsidRPr="003276AD" w:rsidRDefault="006976AA" w:rsidP="006976AA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a. </w:t>
      </w:r>
      <w:r w:rsidR="009660B4" w:rsidRPr="003276AD">
        <w:rPr>
          <w:rFonts w:ascii="Times New Roman" w:hAnsi="Times New Roman"/>
          <w:lang w:val="en-US"/>
        </w:rPr>
        <w:t>Punë Sociale në Arsim</w:t>
      </w:r>
    </w:p>
    <w:p w:rsidR="009660B4" w:rsidRPr="003276AD" w:rsidRDefault="006976AA" w:rsidP="006976AA">
      <w:pPr>
        <w:pStyle w:val="ListParagraph"/>
        <w:ind w:left="1440"/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b</w:t>
      </w:r>
      <w:r w:rsidRPr="003276AD">
        <w:rPr>
          <w:rFonts w:ascii="Times New Roman" w:hAnsi="Times New Roman"/>
          <w:b/>
        </w:rPr>
        <w:t xml:space="preserve">. </w:t>
      </w:r>
      <w:r w:rsidR="009660B4" w:rsidRPr="003276AD">
        <w:rPr>
          <w:rFonts w:ascii="Times New Roman" w:hAnsi="Times New Roman"/>
          <w:lang w:val="en-US"/>
        </w:rPr>
        <w:t>Punë Sociale në Shëndetësi”</w:t>
      </w:r>
    </w:p>
    <w:p w:rsidR="009B2931" w:rsidRPr="003276AD" w:rsidRDefault="009B2931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 xml:space="preserve">Msc. </w:t>
      </w:r>
      <w:r w:rsidR="006976AA" w:rsidRPr="003276AD">
        <w:rPr>
          <w:rFonts w:ascii="Times New Roman" w:hAnsi="Times New Roman"/>
        </w:rPr>
        <w:t>“</w:t>
      </w:r>
      <w:r w:rsidR="00B1519C" w:rsidRPr="003276AD">
        <w:rPr>
          <w:rFonts w:ascii="Times New Roman" w:hAnsi="Times New Roman"/>
        </w:rPr>
        <w:t>Etika në Institucione  dhe Lidership</w:t>
      </w:r>
      <w:r w:rsidRPr="003276AD">
        <w:rPr>
          <w:rFonts w:ascii="Times New Roman" w:hAnsi="Times New Roman"/>
        </w:rPr>
        <w:t>”</w:t>
      </w:r>
      <w:r w:rsidRPr="003276AD">
        <w:rPr>
          <w:rFonts w:ascii="Times New Roman" w:hAnsi="Times New Roman"/>
          <w:lang w:val="en-US"/>
        </w:rPr>
        <w:t xml:space="preserve"> </w:t>
      </w:r>
    </w:p>
    <w:p w:rsidR="00B1519C" w:rsidRPr="003276AD" w:rsidRDefault="00B1519C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Master Ekzekutiv “Kriminologji”</w:t>
      </w:r>
    </w:p>
    <w:p w:rsidR="00B1519C" w:rsidRPr="003276AD" w:rsidRDefault="006976AA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B1519C" w:rsidRPr="003276AD">
        <w:rPr>
          <w:rFonts w:ascii="Times New Roman" w:hAnsi="Times New Roman"/>
          <w:lang w:val="en-US"/>
        </w:rPr>
        <w:t>Administrim Biznesi” me profile:</w:t>
      </w:r>
    </w:p>
    <w:p w:rsidR="00E6531D" w:rsidRPr="003276AD" w:rsidRDefault="00E6531D" w:rsidP="00E6531D">
      <w:pPr>
        <w:pStyle w:val="ListParagraph"/>
        <w:ind w:left="1440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a. </w:t>
      </w:r>
      <w:r w:rsidR="00B1519C" w:rsidRPr="003276AD">
        <w:rPr>
          <w:rFonts w:ascii="Times New Roman" w:hAnsi="Times New Roman"/>
          <w:lang w:val="en-US"/>
        </w:rPr>
        <w:t xml:space="preserve">Menaxhim   </w:t>
      </w:r>
    </w:p>
    <w:p w:rsidR="00B1519C" w:rsidRPr="003276AD" w:rsidRDefault="00B1519C" w:rsidP="00E6531D">
      <w:pPr>
        <w:pStyle w:val="ListParagraph"/>
        <w:ind w:left="1440"/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b. Menaxhim i burimeve njerëzore</w:t>
      </w:r>
    </w:p>
    <w:p w:rsidR="00697654" w:rsidRPr="003276AD" w:rsidRDefault="00697654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“Marketing</w:t>
      </w:r>
    </w:p>
    <w:p w:rsidR="00697654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697654" w:rsidRPr="003276AD">
        <w:rPr>
          <w:rFonts w:ascii="Times New Roman" w:hAnsi="Times New Roman"/>
          <w:lang w:val="en-US"/>
        </w:rPr>
        <w:t>Kontabilitet dhe Auditim”</w:t>
      </w:r>
    </w:p>
    <w:p w:rsidR="00B06CE3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B06CE3" w:rsidRPr="003276AD">
        <w:rPr>
          <w:rFonts w:ascii="Times New Roman" w:hAnsi="Times New Roman"/>
          <w:lang w:val="en-US"/>
        </w:rPr>
        <w:t>Menaxhim Risku”</w:t>
      </w:r>
    </w:p>
    <w:p w:rsidR="00B06CE3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B06CE3" w:rsidRPr="003276AD">
        <w:rPr>
          <w:rFonts w:ascii="Times New Roman" w:hAnsi="Times New Roman"/>
          <w:lang w:val="en-US"/>
        </w:rPr>
        <w:t>Psikologji” me profil: “Psikologji Klinike”</w:t>
      </w:r>
    </w:p>
    <w:p w:rsidR="00472553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472553" w:rsidRPr="003276AD">
        <w:rPr>
          <w:rFonts w:ascii="Times New Roman" w:hAnsi="Times New Roman"/>
          <w:lang w:val="en-US"/>
        </w:rPr>
        <w:t>Sisteme Informacioni në Ekonomi”</w:t>
      </w:r>
    </w:p>
    <w:p w:rsidR="00E277CD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 “</w:t>
      </w:r>
      <w:r w:rsidR="00E277CD" w:rsidRPr="003276AD">
        <w:rPr>
          <w:rFonts w:ascii="Times New Roman" w:hAnsi="Times New Roman"/>
          <w:lang w:val="en-US"/>
        </w:rPr>
        <w:t>Sociologji e Zhvillimeve Shoqërore”</w:t>
      </w:r>
    </w:p>
    <w:p w:rsidR="00E277CD" w:rsidRPr="003276AD" w:rsidRDefault="00E6531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E277CD" w:rsidRPr="003276AD">
        <w:rPr>
          <w:rFonts w:ascii="Times New Roman" w:hAnsi="Times New Roman"/>
          <w:lang w:val="en-US"/>
        </w:rPr>
        <w:t>Ekonomiks”</w:t>
      </w:r>
    </w:p>
    <w:p w:rsidR="00051F7D" w:rsidRPr="003276AD" w:rsidRDefault="00051F7D" w:rsidP="004A221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MP.2 vj. “EU</w:t>
      </w:r>
      <w:r w:rsidR="00E05BD5" w:rsidRPr="003276AD">
        <w:rPr>
          <w:rFonts w:ascii="Times New Roman" w:hAnsi="Times New Roman"/>
          <w:lang w:val="en-US"/>
        </w:rPr>
        <w:t xml:space="preserve"> </w:t>
      </w:r>
      <w:r w:rsidRPr="003276AD">
        <w:rPr>
          <w:rFonts w:ascii="Times New Roman" w:hAnsi="Times New Roman"/>
          <w:lang w:val="en-US"/>
        </w:rPr>
        <w:t>Business La</w:t>
      </w:r>
      <w:r w:rsidR="00E05BD5" w:rsidRPr="003276AD">
        <w:rPr>
          <w:rFonts w:ascii="Times New Roman" w:hAnsi="Times New Roman"/>
          <w:lang w:val="en-US"/>
        </w:rPr>
        <w:t>w</w:t>
      </w:r>
      <w:r w:rsidRPr="003276AD">
        <w:rPr>
          <w:rFonts w:ascii="Times New Roman" w:hAnsi="Times New Roman"/>
          <w:lang w:val="en-US"/>
        </w:rPr>
        <w:t>”</w:t>
      </w:r>
    </w:p>
    <w:p w:rsidR="009660B4" w:rsidRPr="003276AD" w:rsidRDefault="009660B4" w:rsidP="00741C51">
      <w:pPr>
        <w:jc w:val="both"/>
        <w:rPr>
          <w:rFonts w:ascii="Times New Roman" w:hAnsi="Times New Roman"/>
          <w:lang w:val="en-US"/>
        </w:rPr>
      </w:pPr>
    </w:p>
    <w:p w:rsidR="009660B4" w:rsidRPr="003276AD" w:rsidRDefault="009660B4" w:rsidP="006B74CF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i Arteve</w:t>
      </w:r>
    </w:p>
    <w:p w:rsidR="000C4EE3" w:rsidRPr="003276AD" w:rsidRDefault="000C4EE3" w:rsidP="000C4EE3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9660B4" w:rsidRPr="003276AD" w:rsidRDefault="009660B4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</w:t>
      </w:r>
      <w:r w:rsidR="000C4EE3" w:rsidRPr="003276AD">
        <w:rPr>
          <w:rFonts w:ascii="Times New Roman" w:hAnsi="Times New Roman"/>
        </w:rPr>
        <w:t xml:space="preserve">p. 2 vjecar </w:t>
      </w:r>
      <w:r w:rsidRPr="003276AD">
        <w:rPr>
          <w:rFonts w:ascii="Times New Roman" w:hAnsi="Times New Roman"/>
        </w:rPr>
        <w:t xml:space="preserve"> </w:t>
      </w:r>
      <w:r w:rsidR="000C4EE3" w:rsidRPr="003276AD">
        <w:rPr>
          <w:rFonts w:ascii="Times New Roman" w:hAnsi="Times New Roman"/>
        </w:rPr>
        <w:t>“</w:t>
      </w:r>
      <w:r w:rsidRPr="003276AD">
        <w:rPr>
          <w:rFonts w:ascii="Times New Roman" w:hAnsi="Times New Roman"/>
        </w:rPr>
        <w:t>Bastub dhe Mësuesi”</w:t>
      </w:r>
      <w:r w:rsidRPr="003276AD">
        <w:rPr>
          <w:rFonts w:ascii="Times New Roman" w:hAnsi="Times New Roman"/>
          <w:lang w:val="en-US"/>
        </w:rPr>
        <w:t xml:space="preserve"> </w:t>
      </w:r>
    </w:p>
    <w:p w:rsidR="00B1519C" w:rsidRPr="003276AD" w:rsidRDefault="00B1519C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Msc.i Arteve “Kompozim dhe Mësuesi”</w:t>
      </w:r>
    </w:p>
    <w:p w:rsidR="00B1519C" w:rsidRPr="003276AD" w:rsidRDefault="00B1519C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Msc.i Arteve “Muzikologji dhe Mësuesi”</w:t>
      </w:r>
    </w:p>
    <w:p w:rsidR="00B06CE3" w:rsidRPr="003276AD" w:rsidRDefault="00B06C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Msc.i Arteve “Dirizhim dhe Mësuesi”</w:t>
      </w:r>
    </w:p>
    <w:p w:rsidR="00472553" w:rsidRPr="003276AD" w:rsidRDefault="0047255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</w:t>
      </w:r>
      <w:r w:rsidR="000C4EE3" w:rsidRPr="003276AD">
        <w:rPr>
          <w:rFonts w:ascii="Times New Roman" w:hAnsi="Times New Roman"/>
          <w:lang w:val="en-US"/>
        </w:rPr>
        <w:t xml:space="preserve"> i Arteve “Pikturë Monumentale dhe Mësuesi”</w:t>
      </w:r>
    </w:p>
    <w:p w:rsidR="00472553" w:rsidRPr="003276AD" w:rsidRDefault="0047255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</w:t>
      </w:r>
      <w:r w:rsidR="000C4EE3" w:rsidRPr="003276AD">
        <w:rPr>
          <w:rFonts w:ascii="Times New Roman" w:hAnsi="Times New Roman"/>
          <w:lang w:val="en-US"/>
        </w:rPr>
        <w:t xml:space="preserve">sc. i Arteve “Pikturë Kavaleti </w:t>
      </w:r>
      <w:r w:rsidRPr="003276AD">
        <w:rPr>
          <w:rFonts w:ascii="Times New Roman" w:hAnsi="Times New Roman"/>
          <w:lang w:val="en-US"/>
        </w:rPr>
        <w:t>dhe Mësuesi”</w:t>
      </w:r>
    </w:p>
    <w:p w:rsidR="00472553" w:rsidRPr="003276AD" w:rsidRDefault="0047255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Msc. </w:t>
      </w:r>
      <w:r w:rsidR="008701B3" w:rsidRPr="003276AD">
        <w:rPr>
          <w:rFonts w:ascii="Times New Roman" w:hAnsi="Times New Roman"/>
          <w:lang w:val="en-US"/>
        </w:rPr>
        <w:t>i</w:t>
      </w:r>
      <w:r w:rsidRPr="003276AD">
        <w:rPr>
          <w:rFonts w:ascii="Times New Roman" w:hAnsi="Times New Roman"/>
          <w:lang w:val="en-US"/>
        </w:rPr>
        <w:t xml:space="preserve"> Arteve “Piano dhe Mësuesi”</w:t>
      </w:r>
    </w:p>
    <w:p w:rsidR="008701B3" w:rsidRPr="003276AD" w:rsidRDefault="008701B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Msc. i Arteve “Regji Teatri dhe Spektakli dhe Mësuesi” </w:t>
      </w:r>
    </w:p>
    <w:p w:rsidR="008701B3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Msc. i Arteve “Pikturë Grafik </w:t>
      </w:r>
      <w:r w:rsidR="008701B3" w:rsidRPr="003276AD">
        <w:rPr>
          <w:rFonts w:ascii="Times New Roman" w:hAnsi="Times New Roman"/>
          <w:lang w:val="en-US"/>
        </w:rPr>
        <w:t xml:space="preserve">dhe Mësuesi” </w:t>
      </w:r>
    </w:p>
    <w:p w:rsidR="008701B3" w:rsidRPr="003276AD" w:rsidRDefault="008701B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Msc. i Arteve “Pikturë Tekstili dhe Modë dhe Mësuesi” </w:t>
      </w:r>
    </w:p>
    <w:p w:rsidR="00E277CD" w:rsidRPr="003276AD" w:rsidRDefault="00E277CD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i Arteve “</w:t>
      </w:r>
      <w:proofErr w:type="gramStart"/>
      <w:r w:rsidRPr="003276AD">
        <w:rPr>
          <w:rFonts w:ascii="Times New Roman" w:hAnsi="Times New Roman"/>
          <w:lang w:val="en-US"/>
        </w:rPr>
        <w:t>Skenografi,Kostumografi</w:t>
      </w:r>
      <w:proofErr w:type="gramEnd"/>
      <w:r w:rsidRPr="003276AD">
        <w:rPr>
          <w:rFonts w:ascii="Times New Roman" w:hAnsi="Times New Roman"/>
          <w:lang w:val="en-US"/>
        </w:rPr>
        <w:t xml:space="preserve"> dhe Mësuesi”</w:t>
      </w:r>
    </w:p>
    <w:p w:rsidR="00E277CD" w:rsidRPr="003276AD" w:rsidRDefault="00E277CD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i Arteve “Regji Filmi dhe Televizioni dhe Mësuesi”</w:t>
      </w:r>
    </w:p>
    <w:p w:rsidR="00E277CD" w:rsidRPr="003276AD" w:rsidRDefault="00E277CD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i Arteve “Koreografi dhe Mësuesi”</w:t>
      </w:r>
    </w:p>
    <w:p w:rsidR="00E277CD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E277CD" w:rsidRPr="003276AD">
        <w:rPr>
          <w:rFonts w:ascii="Times New Roman" w:hAnsi="Times New Roman"/>
          <w:lang w:val="en-US"/>
        </w:rPr>
        <w:t xml:space="preserve">. </w:t>
      </w:r>
      <w:r w:rsidR="009179AB" w:rsidRPr="003276AD">
        <w:rPr>
          <w:rFonts w:ascii="Times New Roman" w:hAnsi="Times New Roman"/>
          <w:lang w:val="en-US"/>
        </w:rPr>
        <w:t>i</w:t>
      </w:r>
      <w:r w:rsidR="00E277CD" w:rsidRPr="003276AD">
        <w:rPr>
          <w:rFonts w:ascii="Times New Roman" w:hAnsi="Times New Roman"/>
          <w:lang w:val="en-US"/>
        </w:rPr>
        <w:t xml:space="preserve"> Arteve “Violë dhe Mësuesi”</w:t>
      </w:r>
    </w:p>
    <w:p w:rsidR="00E277CD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E277CD" w:rsidRPr="003276AD">
        <w:rPr>
          <w:rFonts w:ascii="Times New Roman" w:hAnsi="Times New Roman"/>
          <w:lang w:val="en-US"/>
        </w:rPr>
        <w:t xml:space="preserve">. </w:t>
      </w:r>
      <w:r w:rsidR="009179AB" w:rsidRPr="003276AD">
        <w:rPr>
          <w:rFonts w:ascii="Times New Roman" w:hAnsi="Times New Roman"/>
          <w:lang w:val="en-US"/>
        </w:rPr>
        <w:t>i</w:t>
      </w:r>
      <w:r w:rsidR="00E277CD" w:rsidRPr="003276AD">
        <w:rPr>
          <w:rFonts w:ascii="Times New Roman" w:hAnsi="Times New Roman"/>
          <w:lang w:val="en-US"/>
        </w:rPr>
        <w:t xml:space="preserve"> Arteve “Violin</w:t>
      </w:r>
      <w:r w:rsidR="00BD3ADC" w:rsidRPr="003276AD">
        <w:rPr>
          <w:rFonts w:ascii="Times New Roman" w:hAnsi="Times New Roman"/>
          <w:lang w:val="en-US"/>
        </w:rPr>
        <w:t>ë</w:t>
      </w:r>
      <w:r w:rsidR="00E277CD" w:rsidRPr="003276AD">
        <w:rPr>
          <w:rFonts w:ascii="Times New Roman" w:hAnsi="Times New Roman"/>
          <w:lang w:val="en-US"/>
        </w:rPr>
        <w:t xml:space="preserve"> dhe Mësuesi</w:t>
      </w:r>
      <w:r w:rsidR="009179AB" w:rsidRPr="003276AD">
        <w:rPr>
          <w:rFonts w:ascii="Times New Roman" w:hAnsi="Times New Roman"/>
          <w:lang w:val="en-US"/>
        </w:rPr>
        <w:t>”</w:t>
      </w:r>
    </w:p>
    <w:p w:rsidR="009179AB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9179AB" w:rsidRPr="003276AD">
        <w:rPr>
          <w:rFonts w:ascii="Times New Roman" w:hAnsi="Times New Roman"/>
          <w:lang w:val="en-US"/>
        </w:rPr>
        <w:t>. i Arteve “Violinçelë dhe Mësuesi”</w:t>
      </w:r>
    </w:p>
    <w:p w:rsidR="009179AB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9179AB" w:rsidRPr="003276AD">
        <w:rPr>
          <w:rFonts w:ascii="Times New Roman" w:hAnsi="Times New Roman"/>
          <w:lang w:val="en-US"/>
        </w:rPr>
        <w:t>. i Arteve “Kontrabas dhe Mësuesi”</w:t>
      </w:r>
    </w:p>
    <w:p w:rsidR="00FC31F5" w:rsidRPr="003276AD" w:rsidRDefault="00C439C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FC31F5" w:rsidRPr="003276AD">
        <w:rPr>
          <w:rFonts w:ascii="Times New Roman" w:hAnsi="Times New Roman"/>
          <w:lang w:val="en-US"/>
        </w:rPr>
        <w:t>. i Arteve “Klarinetë dhe Mësuesi”</w:t>
      </w:r>
    </w:p>
    <w:p w:rsidR="00FC31F5" w:rsidRPr="003276AD" w:rsidRDefault="00C439C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FC31F5" w:rsidRPr="003276AD">
        <w:rPr>
          <w:rFonts w:ascii="Times New Roman" w:hAnsi="Times New Roman"/>
          <w:lang w:val="en-US"/>
        </w:rPr>
        <w:t>. i Arteve “Aktrim dhe Mësuesi”</w:t>
      </w:r>
    </w:p>
    <w:p w:rsidR="00FC31F5" w:rsidRPr="003276AD" w:rsidRDefault="00C439C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FC31F5" w:rsidRPr="003276AD">
        <w:rPr>
          <w:rFonts w:ascii="Times New Roman" w:hAnsi="Times New Roman"/>
          <w:lang w:val="en-US"/>
        </w:rPr>
        <w:t>. i Arteve “Korno dhe Mësuesi”</w:t>
      </w:r>
    </w:p>
    <w:p w:rsidR="00FC31F5" w:rsidRPr="003276AD" w:rsidRDefault="00296CE8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 xml:space="preserve">Mp.2 </w:t>
      </w:r>
      <w:r w:rsidR="000A4A73" w:rsidRPr="003276AD">
        <w:rPr>
          <w:rFonts w:ascii="Times New Roman" w:hAnsi="Times New Roman"/>
          <w:lang w:val="en-US"/>
        </w:rPr>
        <w:t>vjecar</w:t>
      </w:r>
      <w:r w:rsidRPr="003276AD">
        <w:rPr>
          <w:rFonts w:ascii="Times New Roman" w:hAnsi="Times New Roman"/>
        </w:rPr>
        <w:t xml:space="preserve"> “Fizarmonikë dhe Mësuesi”</w:t>
      </w:r>
    </w:p>
    <w:p w:rsidR="004B5A24" w:rsidRPr="003276AD" w:rsidRDefault="00C439C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4B5A24" w:rsidRPr="003276AD">
        <w:rPr>
          <w:rFonts w:ascii="Times New Roman" w:hAnsi="Times New Roman"/>
          <w:lang w:val="en-US"/>
        </w:rPr>
        <w:t>. i Arteve “Trombë dhe Mësuesi”</w:t>
      </w:r>
    </w:p>
    <w:p w:rsidR="004B5A24" w:rsidRPr="003276AD" w:rsidRDefault="00C439C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4B5A24" w:rsidRPr="003276AD">
        <w:rPr>
          <w:rFonts w:ascii="Times New Roman" w:hAnsi="Times New Roman"/>
          <w:lang w:val="en-US"/>
        </w:rPr>
        <w:t>. i Arteve “Trombon dhe Mësuesi”</w:t>
      </w:r>
    </w:p>
    <w:p w:rsidR="006A5092" w:rsidRPr="003276AD" w:rsidRDefault="000C4EE3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lastRenderedPageBreak/>
        <w:t>MP. “</w:t>
      </w:r>
      <w:r w:rsidR="006A5092" w:rsidRPr="003276AD">
        <w:rPr>
          <w:rFonts w:ascii="Times New Roman" w:hAnsi="Times New Roman"/>
          <w:lang w:val="en-US"/>
        </w:rPr>
        <w:t>Kitarë dhe Mësuesi”</w:t>
      </w:r>
    </w:p>
    <w:p w:rsidR="00130FF3" w:rsidRPr="003276AD" w:rsidRDefault="00100386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</w:t>
      </w:r>
      <w:r w:rsidR="00C31392" w:rsidRPr="003276AD">
        <w:rPr>
          <w:rFonts w:ascii="Times New Roman" w:hAnsi="Times New Roman"/>
          <w:lang w:val="en-US"/>
        </w:rPr>
        <w:t>. i Arteve “Kanto dhe Mësuesi”</w:t>
      </w:r>
    </w:p>
    <w:p w:rsidR="004E3C22" w:rsidRPr="003276AD" w:rsidRDefault="004E3C2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MP.2 vjecar “Pedagogji Muzikore dhe Mesuesi”</w:t>
      </w:r>
    </w:p>
    <w:p w:rsidR="004E3C22" w:rsidRPr="003276AD" w:rsidRDefault="004E3C2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proofErr w:type="gramStart"/>
      <w:r w:rsidRPr="003276AD">
        <w:rPr>
          <w:rFonts w:ascii="Times New Roman" w:hAnsi="Times New Roman"/>
          <w:lang w:val="en-US"/>
        </w:rPr>
        <w:t>Ms.Arte</w:t>
      </w:r>
      <w:proofErr w:type="gramEnd"/>
      <w:r w:rsidRPr="003276AD">
        <w:rPr>
          <w:rFonts w:ascii="Times New Roman" w:hAnsi="Times New Roman"/>
          <w:lang w:val="en-US"/>
        </w:rPr>
        <w:t xml:space="preserve"> “Pikturë dhe Multimedia dhe Mësuesi”</w:t>
      </w:r>
    </w:p>
    <w:p w:rsidR="004E3C22" w:rsidRPr="003276AD" w:rsidRDefault="00E0064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proofErr w:type="gramStart"/>
      <w:r w:rsidRPr="003276AD">
        <w:rPr>
          <w:rFonts w:ascii="Times New Roman" w:hAnsi="Times New Roman"/>
          <w:lang w:val="en-US"/>
        </w:rPr>
        <w:t>Ms.Arteve</w:t>
      </w:r>
      <w:proofErr w:type="gramEnd"/>
      <w:r w:rsidRPr="003276AD">
        <w:rPr>
          <w:rFonts w:ascii="Times New Roman" w:hAnsi="Times New Roman"/>
          <w:lang w:val="en-US"/>
        </w:rPr>
        <w:t xml:space="preserve"> “</w:t>
      </w:r>
      <w:r w:rsidR="004E3C22" w:rsidRPr="003276AD">
        <w:rPr>
          <w:rFonts w:ascii="Times New Roman" w:hAnsi="Times New Roman"/>
          <w:lang w:val="en-US"/>
        </w:rPr>
        <w:t>Skulpturë Qeramike dhe Mësuesi”</w:t>
      </w:r>
    </w:p>
    <w:p w:rsidR="004E3C22" w:rsidRPr="003276AD" w:rsidRDefault="004E3C2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proofErr w:type="gramStart"/>
      <w:r w:rsidRPr="003276AD">
        <w:rPr>
          <w:rFonts w:ascii="Times New Roman" w:hAnsi="Times New Roman"/>
          <w:lang w:val="en-US"/>
        </w:rPr>
        <w:t>Ms.Artev</w:t>
      </w:r>
      <w:r w:rsidR="00E00642" w:rsidRPr="003276AD">
        <w:rPr>
          <w:rFonts w:ascii="Times New Roman" w:hAnsi="Times New Roman"/>
          <w:lang w:val="en-US"/>
        </w:rPr>
        <w:t>e</w:t>
      </w:r>
      <w:proofErr w:type="gramEnd"/>
      <w:r w:rsidR="00E00642" w:rsidRPr="003276AD">
        <w:rPr>
          <w:rFonts w:ascii="Times New Roman" w:hAnsi="Times New Roman"/>
          <w:lang w:val="en-US"/>
        </w:rPr>
        <w:t xml:space="preserve"> “</w:t>
      </w:r>
      <w:r w:rsidRPr="003276AD">
        <w:rPr>
          <w:rFonts w:ascii="Times New Roman" w:hAnsi="Times New Roman"/>
          <w:lang w:val="en-US"/>
        </w:rPr>
        <w:t>Skulpturë  dhe Mësuesi”</w:t>
      </w:r>
    </w:p>
    <w:p w:rsidR="004E3C22" w:rsidRPr="003276AD" w:rsidRDefault="00E0064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proofErr w:type="gramStart"/>
      <w:r w:rsidRPr="003276AD">
        <w:rPr>
          <w:rFonts w:ascii="Times New Roman" w:hAnsi="Times New Roman"/>
          <w:lang w:val="en-US"/>
        </w:rPr>
        <w:t>Ms.Arteve</w:t>
      </w:r>
      <w:proofErr w:type="gramEnd"/>
      <w:r w:rsidRPr="003276AD">
        <w:rPr>
          <w:rFonts w:ascii="Times New Roman" w:hAnsi="Times New Roman"/>
          <w:lang w:val="en-US"/>
        </w:rPr>
        <w:t xml:space="preserve"> “</w:t>
      </w:r>
      <w:r w:rsidR="004E3C22" w:rsidRPr="003276AD">
        <w:rPr>
          <w:rFonts w:ascii="Times New Roman" w:hAnsi="Times New Roman"/>
          <w:lang w:val="en-US"/>
        </w:rPr>
        <w:t>Oboe  dhe Mësuesi”</w:t>
      </w:r>
    </w:p>
    <w:p w:rsidR="004E3C22" w:rsidRPr="003276AD" w:rsidRDefault="00E00642" w:rsidP="004A221B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b/>
        </w:rPr>
      </w:pPr>
      <w:proofErr w:type="gramStart"/>
      <w:r w:rsidRPr="003276AD">
        <w:rPr>
          <w:rFonts w:ascii="Times New Roman" w:hAnsi="Times New Roman"/>
          <w:lang w:val="en-US"/>
        </w:rPr>
        <w:t>Ms.Arteve</w:t>
      </w:r>
      <w:proofErr w:type="gramEnd"/>
      <w:r w:rsidRPr="003276AD">
        <w:rPr>
          <w:rFonts w:ascii="Times New Roman" w:hAnsi="Times New Roman"/>
          <w:lang w:val="en-US"/>
        </w:rPr>
        <w:t xml:space="preserve"> “</w:t>
      </w:r>
      <w:r w:rsidR="004E3C22" w:rsidRPr="003276AD">
        <w:rPr>
          <w:rFonts w:ascii="Times New Roman" w:hAnsi="Times New Roman"/>
          <w:lang w:val="en-US"/>
        </w:rPr>
        <w:t>Fagotë dhe Mësuesi”</w:t>
      </w:r>
    </w:p>
    <w:p w:rsidR="00472553" w:rsidRPr="003276AD" w:rsidRDefault="00472553" w:rsidP="00741C51">
      <w:pPr>
        <w:jc w:val="both"/>
        <w:rPr>
          <w:rFonts w:ascii="Times New Roman" w:hAnsi="Times New Roman"/>
          <w:b/>
          <w:color w:val="FF0000"/>
        </w:rPr>
      </w:pPr>
    </w:p>
    <w:p w:rsidR="00472553" w:rsidRPr="003276AD" w:rsidRDefault="00E0109B" w:rsidP="008C7611">
      <w:pPr>
        <w:pStyle w:val="Default"/>
        <w:numPr>
          <w:ilvl w:val="1"/>
          <w:numId w:val="3"/>
        </w:numPr>
        <w:jc w:val="both"/>
        <w:rPr>
          <w:b/>
          <w:color w:val="auto"/>
          <w:lang w:val="sq-AL"/>
        </w:rPr>
      </w:pPr>
      <w:r w:rsidRPr="003276AD">
        <w:rPr>
          <w:b/>
          <w:color w:val="auto"/>
          <w:lang w:val="sq-AL"/>
        </w:rPr>
        <w:t>U</w:t>
      </w:r>
      <w:r w:rsidR="00472553" w:rsidRPr="003276AD">
        <w:rPr>
          <w:b/>
          <w:color w:val="auto"/>
          <w:lang w:val="sq-AL"/>
        </w:rPr>
        <w:t>niversiteti  “Ne</w:t>
      </w:r>
      <w:r w:rsidR="001D5045" w:rsidRPr="003276AD">
        <w:rPr>
          <w:b/>
          <w:color w:val="auto"/>
          <w:lang w:val="sq-AL"/>
        </w:rPr>
        <w:t xml:space="preserve">w </w:t>
      </w:r>
      <w:r w:rsidR="00472553" w:rsidRPr="003276AD">
        <w:rPr>
          <w:b/>
          <w:color w:val="auto"/>
          <w:lang w:val="sq-AL"/>
        </w:rPr>
        <w:t>York”</w:t>
      </w:r>
    </w:p>
    <w:p w:rsidR="00BC74CD" w:rsidRPr="003276AD" w:rsidRDefault="00BC74CD" w:rsidP="008C7611">
      <w:pPr>
        <w:pStyle w:val="Default"/>
        <w:ind w:left="1260"/>
        <w:jc w:val="both"/>
        <w:rPr>
          <w:b/>
          <w:color w:val="auto"/>
          <w:lang w:val="sq-AL"/>
        </w:rPr>
      </w:pPr>
    </w:p>
    <w:p w:rsidR="00B1519C" w:rsidRPr="003276AD" w:rsidRDefault="003B55C6" w:rsidP="004A221B">
      <w:pPr>
        <w:pStyle w:val="Default"/>
        <w:numPr>
          <w:ilvl w:val="0"/>
          <w:numId w:val="13"/>
        </w:numPr>
        <w:jc w:val="both"/>
        <w:rPr>
          <w:color w:val="auto"/>
          <w:lang w:val="sq-AL"/>
        </w:rPr>
      </w:pPr>
      <w:r w:rsidRPr="003276AD">
        <w:rPr>
          <w:color w:val="auto"/>
          <w:lang w:val="sq-AL"/>
        </w:rPr>
        <w:t>Msc. “</w:t>
      </w:r>
      <w:r w:rsidR="00472553" w:rsidRPr="003276AD">
        <w:rPr>
          <w:color w:val="auto"/>
          <w:lang w:val="sq-AL"/>
        </w:rPr>
        <w:t>E drejtë Ndërkombëtare  Tregtare”</w:t>
      </w:r>
    </w:p>
    <w:p w:rsidR="00D777B4" w:rsidRPr="003276AD" w:rsidRDefault="000E4BCA" w:rsidP="004A221B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lang w:val="sq-AL"/>
        </w:rPr>
      </w:pPr>
      <w:r w:rsidRPr="003276AD">
        <w:rPr>
          <w:color w:val="auto"/>
          <w:lang w:val="sq-AL"/>
        </w:rPr>
        <w:t>Msc. “</w:t>
      </w:r>
      <w:r w:rsidR="00D777B4" w:rsidRPr="003276AD">
        <w:rPr>
          <w:color w:val="auto"/>
          <w:lang w:val="sq-AL"/>
        </w:rPr>
        <w:t>Administrim Biznesi” me profile: a-I përgjithshem; b-Menaxhim; c-Menaxhim i Burimeve Njerëzore; d-Menaxhim i Sistemit të Informacionit; e-Bankë</w:t>
      </w:r>
    </w:p>
    <w:p w:rsidR="00D777B4" w:rsidRPr="003276AD" w:rsidRDefault="00D777B4" w:rsidP="004A221B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lang w:val="sq-AL"/>
        </w:rPr>
      </w:pPr>
      <w:r w:rsidRPr="003276AD">
        <w:rPr>
          <w:color w:val="auto"/>
          <w:lang w:val="sq-AL"/>
        </w:rPr>
        <w:t>Msc. “Marrëdhënie Ndërkombëtare”</w:t>
      </w:r>
    </w:p>
    <w:p w:rsidR="00E460A8" w:rsidRPr="003276AD" w:rsidRDefault="00E460A8" w:rsidP="00E460A8">
      <w:pPr>
        <w:jc w:val="both"/>
        <w:rPr>
          <w:rFonts w:ascii="Times New Roman" w:hAnsi="Times New Roman"/>
          <w:color w:val="2F5496" w:themeColor="accent5" w:themeShade="BF"/>
          <w:lang w:val="en-US"/>
        </w:rPr>
      </w:pPr>
    </w:p>
    <w:p w:rsidR="00FE1D1C" w:rsidRPr="003276AD" w:rsidRDefault="00502CFA" w:rsidP="00E0109B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I</w:t>
      </w:r>
      <w:r w:rsidR="00E0109B" w:rsidRPr="003276AD">
        <w:rPr>
          <w:rFonts w:ascii="Times New Roman" w:hAnsi="Times New Roman"/>
          <w:b/>
        </w:rPr>
        <w:t>nstituti Kanadez i Teknologjisë</w:t>
      </w:r>
    </w:p>
    <w:p w:rsidR="00E0109B" w:rsidRPr="003276AD" w:rsidRDefault="00E0109B" w:rsidP="00E0109B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502CFA" w:rsidRPr="003276AD" w:rsidRDefault="00502CFA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</w:t>
      </w:r>
      <w:r w:rsidR="00875E5F" w:rsidRPr="003276AD">
        <w:rPr>
          <w:rFonts w:ascii="Times New Roman" w:hAnsi="Times New Roman"/>
          <w:lang w:val="en-US"/>
        </w:rPr>
        <w:t>sc. “</w:t>
      </w:r>
      <w:r w:rsidRPr="003276AD">
        <w:rPr>
          <w:rFonts w:ascii="Times New Roman" w:hAnsi="Times New Roman"/>
          <w:lang w:val="en-US"/>
        </w:rPr>
        <w:t>Inxhinieri Kompjuterike dhe Teknologji Informacioni” me profile:</w:t>
      </w:r>
    </w:p>
    <w:p w:rsidR="00502CFA" w:rsidRPr="003276AD" w:rsidRDefault="00CA55D3" w:rsidP="00502CFA">
      <w:pPr>
        <w:pStyle w:val="ListParagraph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            </w:t>
      </w:r>
      <w:r w:rsidR="00502CFA" w:rsidRPr="003276AD">
        <w:rPr>
          <w:rFonts w:ascii="Times New Roman" w:hAnsi="Times New Roman"/>
          <w:lang w:val="en-US"/>
        </w:rPr>
        <w:t>a.</w:t>
      </w:r>
      <w:r w:rsidRPr="003276AD">
        <w:rPr>
          <w:rFonts w:ascii="Times New Roman" w:hAnsi="Times New Roman"/>
          <w:lang w:val="en-US"/>
        </w:rPr>
        <w:t xml:space="preserve"> </w:t>
      </w:r>
      <w:r w:rsidR="00502CFA" w:rsidRPr="003276AD">
        <w:rPr>
          <w:rFonts w:ascii="Times New Roman" w:hAnsi="Times New Roman"/>
          <w:lang w:val="en-US"/>
        </w:rPr>
        <w:t xml:space="preserve">Inxhinieri Kompjuterike dhe BIG Data; </w:t>
      </w:r>
    </w:p>
    <w:p w:rsidR="00502CFA" w:rsidRPr="003276AD" w:rsidRDefault="00CA55D3" w:rsidP="00502CFA">
      <w:pPr>
        <w:pStyle w:val="ListParagraph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            </w:t>
      </w:r>
      <w:r w:rsidR="00502CFA" w:rsidRPr="003276AD">
        <w:rPr>
          <w:rFonts w:ascii="Times New Roman" w:hAnsi="Times New Roman"/>
          <w:lang w:val="en-US"/>
        </w:rPr>
        <w:t xml:space="preserve">b. Rrjetet Kompjuterike dhe Siguria Kibernetike; </w:t>
      </w:r>
    </w:p>
    <w:p w:rsidR="00502CFA" w:rsidRPr="003276AD" w:rsidRDefault="00CA55D3" w:rsidP="00502CFA">
      <w:pPr>
        <w:pStyle w:val="ListParagraph"/>
        <w:jc w:val="both"/>
        <w:rPr>
          <w:rFonts w:ascii="Times New Roman" w:hAnsi="Times New Roman"/>
          <w:lang w:val="en-US"/>
        </w:rPr>
      </w:pPr>
      <w:r w:rsidRPr="003276AD">
        <w:rPr>
          <w:rFonts w:ascii="Times New Roman" w:hAnsi="Times New Roman"/>
          <w:lang w:val="en-US"/>
        </w:rPr>
        <w:t xml:space="preserve">            </w:t>
      </w:r>
      <w:r w:rsidR="00502CFA" w:rsidRPr="003276AD">
        <w:rPr>
          <w:rFonts w:ascii="Times New Roman" w:hAnsi="Times New Roman"/>
          <w:lang w:val="en-US"/>
        </w:rPr>
        <w:t>c.</w:t>
      </w:r>
      <w:r w:rsidRPr="003276AD">
        <w:rPr>
          <w:rFonts w:ascii="Times New Roman" w:hAnsi="Times New Roman"/>
          <w:lang w:val="en-US"/>
        </w:rPr>
        <w:t xml:space="preserve"> </w:t>
      </w:r>
      <w:r w:rsidR="00502CFA" w:rsidRPr="003276AD">
        <w:rPr>
          <w:rFonts w:ascii="Times New Roman" w:hAnsi="Times New Roman"/>
          <w:lang w:val="en-US"/>
        </w:rPr>
        <w:t>Multimedia-Dizajn</w:t>
      </w:r>
    </w:p>
    <w:p w:rsidR="008C7611" w:rsidRPr="003276AD" w:rsidRDefault="008C7611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“Marketing Digjital”</w:t>
      </w:r>
    </w:p>
    <w:p w:rsidR="008C7611" w:rsidRPr="003276AD" w:rsidRDefault="008C7611" w:rsidP="00502CFA">
      <w:pPr>
        <w:pStyle w:val="ListParagraph"/>
        <w:jc w:val="both"/>
        <w:rPr>
          <w:rFonts w:ascii="Times New Roman" w:hAnsi="Times New Roman"/>
          <w:b/>
        </w:rPr>
      </w:pPr>
    </w:p>
    <w:p w:rsidR="00502CFA" w:rsidRPr="003276AD" w:rsidRDefault="00502CFA" w:rsidP="00FE1D1C">
      <w:pPr>
        <w:jc w:val="both"/>
        <w:rPr>
          <w:rFonts w:ascii="Times New Roman" w:hAnsi="Times New Roman"/>
          <w:b/>
        </w:rPr>
      </w:pPr>
    </w:p>
    <w:p w:rsidR="00502CFA" w:rsidRPr="003276AD" w:rsidRDefault="008602DB" w:rsidP="008602DB">
      <w:pPr>
        <w:tabs>
          <w:tab w:val="left" w:pos="1080"/>
        </w:tabs>
        <w:jc w:val="both"/>
        <w:rPr>
          <w:rFonts w:ascii="Times New Roman" w:hAnsi="Times New Roman"/>
          <w:b/>
          <w:color w:val="2F5496" w:themeColor="accent5" w:themeShade="BF"/>
        </w:rPr>
      </w:pPr>
      <w:r w:rsidRPr="003276AD">
        <w:rPr>
          <w:rFonts w:ascii="Times New Roman" w:hAnsi="Times New Roman"/>
          <w:b/>
          <w:color w:val="2F5496" w:themeColor="accent5" w:themeShade="BF"/>
        </w:rPr>
        <w:t xml:space="preserve">              </w:t>
      </w:r>
      <w:r w:rsidRPr="003276AD">
        <w:rPr>
          <w:rFonts w:ascii="Times New Roman" w:hAnsi="Times New Roman"/>
          <w:b/>
        </w:rPr>
        <w:t xml:space="preserve">gj. </w:t>
      </w:r>
      <w:r w:rsidR="00502CFA" w:rsidRPr="003276AD">
        <w:rPr>
          <w:rFonts w:ascii="Times New Roman" w:hAnsi="Times New Roman"/>
          <w:b/>
        </w:rPr>
        <w:t>Kolegji Universitar Qiriazi</w:t>
      </w:r>
    </w:p>
    <w:p w:rsidR="008602DB" w:rsidRPr="003276AD" w:rsidRDefault="008602DB" w:rsidP="008602DB">
      <w:pPr>
        <w:tabs>
          <w:tab w:val="left" w:pos="1080"/>
        </w:tabs>
        <w:jc w:val="both"/>
        <w:rPr>
          <w:rFonts w:ascii="Times New Roman" w:hAnsi="Times New Roman"/>
          <w:b/>
          <w:color w:val="2F5496" w:themeColor="accent5" w:themeShade="BF"/>
        </w:rPr>
      </w:pPr>
    </w:p>
    <w:p w:rsidR="00502CFA" w:rsidRPr="003276AD" w:rsidRDefault="00502CFA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“Administrim Biznesi”</w:t>
      </w:r>
    </w:p>
    <w:p w:rsidR="009179AB" w:rsidRPr="003276AD" w:rsidRDefault="009179AB" w:rsidP="009179AB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179AB" w:rsidRPr="003276AD" w:rsidRDefault="009179AB" w:rsidP="008602DB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Metropol</w:t>
      </w:r>
      <w:r w:rsidR="00AE38B2" w:rsidRPr="003276AD">
        <w:rPr>
          <w:rFonts w:ascii="Times New Roman" w:hAnsi="Times New Roman"/>
          <w:b/>
        </w:rPr>
        <w:t>itan</w:t>
      </w:r>
      <w:r w:rsidRPr="003276AD">
        <w:rPr>
          <w:rFonts w:ascii="Times New Roman" w:hAnsi="Times New Roman"/>
          <w:b/>
        </w:rPr>
        <w:t xml:space="preserve"> Tirana</w:t>
      </w:r>
    </w:p>
    <w:p w:rsidR="008602DB" w:rsidRPr="003276AD" w:rsidRDefault="008602DB" w:rsidP="008602DB">
      <w:pPr>
        <w:pStyle w:val="ListParagraph"/>
        <w:ind w:left="126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9179AB" w:rsidRPr="003276AD" w:rsidRDefault="009179AB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“Menaxhim në Inxhinieri”</w:t>
      </w:r>
    </w:p>
    <w:p w:rsidR="009179AB" w:rsidRPr="003276AD" w:rsidRDefault="009179AB" w:rsidP="009179AB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9179AB" w:rsidRPr="003276AD" w:rsidRDefault="009179AB" w:rsidP="009156DE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Bujqësor i Tiranës</w:t>
      </w:r>
    </w:p>
    <w:p w:rsidR="009156DE" w:rsidRPr="003276AD" w:rsidRDefault="009156DE" w:rsidP="009156DE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9179AB" w:rsidRPr="003276AD" w:rsidRDefault="009179AB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“Bioteknologji Ushqimore”</w:t>
      </w:r>
    </w:p>
    <w:p w:rsidR="004B5A24" w:rsidRPr="003276AD" w:rsidRDefault="004B5A24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MP.2</w:t>
      </w:r>
      <w:r w:rsidR="00EB5A95" w:rsidRPr="003276AD">
        <w:rPr>
          <w:rFonts w:ascii="Times New Roman" w:hAnsi="Times New Roman"/>
        </w:rPr>
        <w:t xml:space="preserve"> vjecar</w:t>
      </w:r>
      <w:r w:rsidRPr="003276AD">
        <w:rPr>
          <w:rFonts w:ascii="Times New Roman" w:hAnsi="Times New Roman"/>
          <w:lang w:val="en-US"/>
        </w:rPr>
        <w:t xml:space="preserve"> “Kontabilitet dhe Auditim”</w:t>
      </w:r>
    </w:p>
    <w:p w:rsidR="00051F7D" w:rsidRPr="003276AD" w:rsidRDefault="00051F7D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</w:t>
      </w:r>
      <w:r w:rsidR="00C31392" w:rsidRPr="003276AD">
        <w:rPr>
          <w:rFonts w:ascii="Times New Roman" w:hAnsi="Times New Roman"/>
          <w:lang w:val="en-US"/>
        </w:rPr>
        <w:t xml:space="preserve">.2 </w:t>
      </w:r>
      <w:r w:rsidR="00EB5A95" w:rsidRPr="003276AD">
        <w:rPr>
          <w:rFonts w:ascii="Times New Roman" w:hAnsi="Times New Roman"/>
        </w:rPr>
        <w:t xml:space="preserve">vjecar </w:t>
      </w:r>
      <w:r w:rsidR="00C31392" w:rsidRPr="003276AD">
        <w:rPr>
          <w:rFonts w:ascii="Times New Roman" w:hAnsi="Times New Roman"/>
          <w:lang w:val="en-US"/>
        </w:rPr>
        <w:t>“Menaxhim i Turizmit Rural</w:t>
      </w:r>
      <w:r w:rsidRPr="003276AD">
        <w:rPr>
          <w:rFonts w:ascii="Times New Roman" w:hAnsi="Times New Roman"/>
          <w:lang w:val="en-US"/>
        </w:rPr>
        <w:t>”</w:t>
      </w:r>
    </w:p>
    <w:p w:rsidR="00051F7D" w:rsidRPr="003276AD" w:rsidRDefault="009156DE" w:rsidP="004A221B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MP. “</w:t>
      </w:r>
      <w:r w:rsidR="00051F7D" w:rsidRPr="003276AD">
        <w:rPr>
          <w:rFonts w:ascii="Times New Roman" w:hAnsi="Times New Roman"/>
          <w:lang w:val="en-US"/>
        </w:rPr>
        <w:t xml:space="preserve">Menaxhim </w:t>
      </w:r>
      <w:proofErr w:type="gramStart"/>
      <w:r w:rsidR="00051F7D" w:rsidRPr="003276AD">
        <w:rPr>
          <w:rFonts w:ascii="Times New Roman" w:hAnsi="Times New Roman"/>
          <w:lang w:val="en-US"/>
        </w:rPr>
        <w:t>Informacioni  në</w:t>
      </w:r>
      <w:proofErr w:type="gramEnd"/>
      <w:r w:rsidR="00051F7D" w:rsidRPr="003276AD">
        <w:rPr>
          <w:rFonts w:ascii="Times New Roman" w:hAnsi="Times New Roman"/>
          <w:lang w:val="en-US"/>
        </w:rPr>
        <w:t xml:space="preserve"> Agrobiznes”</w:t>
      </w:r>
    </w:p>
    <w:p w:rsidR="00FF63C0" w:rsidRPr="003276AD" w:rsidRDefault="00FF63C0" w:rsidP="00FF63C0">
      <w:pPr>
        <w:pStyle w:val="Default"/>
        <w:spacing w:line="276" w:lineRule="auto"/>
        <w:jc w:val="both"/>
        <w:rPr>
          <w:rFonts w:eastAsia="Times New Roman"/>
          <w:color w:val="2F5496" w:themeColor="accent5" w:themeShade="BF"/>
          <w:lang w:val="sq-AL"/>
        </w:rPr>
      </w:pPr>
    </w:p>
    <w:p w:rsidR="003338C3" w:rsidRPr="003276AD" w:rsidRDefault="003338C3" w:rsidP="00D23339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“A.Xhuvani” Elbasan</w:t>
      </w:r>
    </w:p>
    <w:p w:rsidR="00D23339" w:rsidRPr="003276AD" w:rsidRDefault="00D23339" w:rsidP="00D23339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3338C3" w:rsidRPr="003276AD" w:rsidRDefault="003338C3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“Menaxhim”</w:t>
      </w:r>
    </w:p>
    <w:p w:rsidR="00BD3ADC" w:rsidRPr="003276AD" w:rsidRDefault="006A5092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lastRenderedPageBreak/>
        <w:t>MP</w:t>
      </w:r>
      <w:r w:rsidR="00D23339" w:rsidRPr="003276AD">
        <w:rPr>
          <w:rFonts w:ascii="Times New Roman" w:hAnsi="Times New Roman"/>
          <w:lang w:val="en-US"/>
        </w:rPr>
        <w:t xml:space="preserve">.2 </w:t>
      </w:r>
      <w:r w:rsidR="00EB5A95" w:rsidRPr="003276AD">
        <w:rPr>
          <w:rFonts w:ascii="Times New Roman" w:hAnsi="Times New Roman"/>
        </w:rPr>
        <w:t>vjecar</w:t>
      </w:r>
      <w:r w:rsidR="00D23339" w:rsidRPr="003276AD">
        <w:rPr>
          <w:rFonts w:ascii="Times New Roman" w:hAnsi="Times New Roman"/>
          <w:lang w:val="en-US"/>
        </w:rPr>
        <w:t xml:space="preserve"> “</w:t>
      </w:r>
      <w:r w:rsidR="00BD3ADC" w:rsidRPr="003276AD">
        <w:rPr>
          <w:rFonts w:ascii="Times New Roman" w:hAnsi="Times New Roman"/>
          <w:lang w:val="en-US"/>
        </w:rPr>
        <w:t>Edukim Fizik ndhe Sporte” me profil Minor në Edukim Shëndetësor</w:t>
      </w:r>
    </w:p>
    <w:p w:rsidR="00296CE8" w:rsidRPr="003276AD" w:rsidRDefault="006A5092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</w:t>
      </w:r>
      <w:r w:rsidR="00D23339" w:rsidRPr="003276AD">
        <w:rPr>
          <w:rFonts w:ascii="Times New Roman" w:hAnsi="Times New Roman"/>
          <w:lang w:val="en-US"/>
        </w:rPr>
        <w:t xml:space="preserve">.2 </w:t>
      </w:r>
      <w:r w:rsidR="00EB5A95" w:rsidRPr="003276AD">
        <w:rPr>
          <w:rFonts w:ascii="Times New Roman" w:hAnsi="Times New Roman"/>
        </w:rPr>
        <w:t xml:space="preserve">vjecar </w:t>
      </w:r>
      <w:r w:rsidR="00D23339" w:rsidRPr="003276AD">
        <w:rPr>
          <w:rFonts w:ascii="Times New Roman" w:hAnsi="Times New Roman"/>
          <w:lang w:val="en-US"/>
        </w:rPr>
        <w:t>“</w:t>
      </w:r>
      <w:r w:rsidR="00296CE8" w:rsidRPr="003276AD">
        <w:rPr>
          <w:rFonts w:ascii="Times New Roman" w:hAnsi="Times New Roman"/>
          <w:lang w:val="en-US"/>
        </w:rPr>
        <w:t>Infermieri Kirurgjikale”</w:t>
      </w:r>
    </w:p>
    <w:p w:rsidR="00296CE8" w:rsidRPr="003276AD" w:rsidRDefault="006A5092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MP</w:t>
      </w:r>
      <w:r w:rsidR="00D23339" w:rsidRPr="003276AD">
        <w:rPr>
          <w:rFonts w:ascii="Times New Roman" w:hAnsi="Times New Roman"/>
          <w:lang w:val="en-US"/>
        </w:rPr>
        <w:t>. “</w:t>
      </w:r>
      <w:r w:rsidR="00296CE8" w:rsidRPr="003276AD">
        <w:rPr>
          <w:rFonts w:ascii="Times New Roman" w:hAnsi="Times New Roman"/>
          <w:lang w:val="en-US"/>
        </w:rPr>
        <w:t>Menaxhim Infermieror”</w:t>
      </w:r>
    </w:p>
    <w:p w:rsidR="00296CE8" w:rsidRPr="003276AD" w:rsidRDefault="00D23339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Msc. “</w:t>
      </w:r>
      <w:r w:rsidR="00296CE8" w:rsidRPr="003276AD">
        <w:rPr>
          <w:rFonts w:ascii="Times New Roman" w:hAnsi="Times New Roman"/>
        </w:rPr>
        <w:t>Gjuhësi”</w:t>
      </w:r>
    </w:p>
    <w:p w:rsidR="004B5A24" w:rsidRPr="003276AD" w:rsidRDefault="00D23339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Msc. “</w:t>
      </w:r>
      <w:r w:rsidR="004B5A24" w:rsidRPr="003276AD">
        <w:rPr>
          <w:rFonts w:ascii="Times New Roman" w:hAnsi="Times New Roman"/>
        </w:rPr>
        <w:t>Mbrojtje Mjedisi”</w:t>
      </w:r>
    </w:p>
    <w:p w:rsidR="004B5A24" w:rsidRPr="003276AD" w:rsidRDefault="006A5092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MP</w:t>
      </w:r>
      <w:r w:rsidR="00D23339" w:rsidRPr="003276AD">
        <w:rPr>
          <w:rFonts w:ascii="Times New Roman" w:hAnsi="Times New Roman"/>
        </w:rPr>
        <w:t xml:space="preserve">.2 </w:t>
      </w:r>
      <w:r w:rsidR="00EB5A95" w:rsidRPr="003276AD">
        <w:rPr>
          <w:rFonts w:ascii="Times New Roman" w:hAnsi="Times New Roman"/>
        </w:rPr>
        <w:t xml:space="preserve">vjecar </w:t>
      </w:r>
      <w:r w:rsidR="00D23339" w:rsidRPr="003276AD">
        <w:rPr>
          <w:rFonts w:ascii="Times New Roman" w:hAnsi="Times New Roman"/>
        </w:rPr>
        <w:t>“</w:t>
      </w:r>
      <w:r w:rsidR="004B5A24" w:rsidRPr="003276AD">
        <w:rPr>
          <w:rFonts w:ascii="Times New Roman" w:hAnsi="Times New Roman"/>
        </w:rPr>
        <w:t>Teknik Imazherie”</w:t>
      </w:r>
    </w:p>
    <w:p w:rsidR="00051F7D" w:rsidRPr="003276AD" w:rsidRDefault="00D23339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Msc. “</w:t>
      </w:r>
      <w:r w:rsidR="00051F7D" w:rsidRPr="003276AD">
        <w:rPr>
          <w:rFonts w:ascii="Times New Roman" w:hAnsi="Times New Roman"/>
        </w:rPr>
        <w:t>Psikologji Edukimi”</w:t>
      </w:r>
    </w:p>
    <w:p w:rsidR="00051F7D" w:rsidRPr="003276AD" w:rsidRDefault="00D23339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Msc. “</w:t>
      </w:r>
      <w:r w:rsidR="00051F7D" w:rsidRPr="003276AD">
        <w:rPr>
          <w:rFonts w:ascii="Times New Roman" w:hAnsi="Times New Roman"/>
        </w:rPr>
        <w:t>Infermieri”</w:t>
      </w:r>
    </w:p>
    <w:p w:rsidR="006A5092" w:rsidRPr="003276AD" w:rsidRDefault="00EB5A95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</w:rPr>
        <w:t>MP.2 vjecar</w:t>
      </w:r>
      <w:r w:rsidR="006A5092" w:rsidRPr="003276AD">
        <w:rPr>
          <w:rFonts w:ascii="Times New Roman" w:hAnsi="Times New Roman"/>
        </w:rPr>
        <w:t xml:space="preserve"> “Administrim Biznesi”</w:t>
      </w:r>
    </w:p>
    <w:p w:rsidR="009145B6" w:rsidRPr="003276AD" w:rsidRDefault="009145B6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MP.2 </w:t>
      </w:r>
      <w:r w:rsidR="00EB5A95" w:rsidRPr="003276AD">
        <w:rPr>
          <w:rFonts w:ascii="Times New Roman" w:hAnsi="Times New Roman"/>
        </w:rPr>
        <w:t xml:space="preserve">vjecar </w:t>
      </w:r>
      <w:r w:rsidRPr="003276AD">
        <w:rPr>
          <w:rFonts w:ascii="Times New Roman" w:hAnsi="Times New Roman"/>
        </w:rPr>
        <w:t>“Fizioterapi”</w:t>
      </w:r>
    </w:p>
    <w:p w:rsidR="009145B6" w:rsidRPr="003276AD" w:rsidRDefault="009145B6" w:rsidP="004A221B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MP 1 </w:t>
      </w:r>
      <w:r w:rsidR="00EB5A95" w:rsidRPr="003276AD">
        <w:rPr>
          <w:rFonts w:ascii="Times New Roman" w:hAnsi="Times New Roman"/>
        </w:rPr>
        <w:t>vjecar “</w:t>
      </w:r>
      <w:r w:rsidRPr="003276AD">
        <w:rPr>
          <w:rFonts w:ascii="Times New Roman" w:hAnsi="Times New Roman"/>
        </w:rPr>
        <w:t>Teknik Laboratori”</w:t>
      </w:r>
    </w:p>
    <w:p w:rsidR="009145B6" w:rsidRPr="003276AD" w:rsidRDefault="009145B6" w:rsidP="009145B6">
      <w:pPr>
        <w:pStyle w:val="ListParagraph"/>
        <w:ind w:left="1440"/>
        <w:jc w:val="both"/>
        <w:rPr>
          <w:rFonts w:ascii="Times New Roman" w:hAnsi="Times New Roman"/>
          <w:b/>
        </w:rPr>
      </w:pPr>
    </w:p>
    <w:p w:rsidR="003338C3" w:rsidRPr="003276AD" w:rsidRDefault="003338C3" w:rsidP="003338C3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3338C3" w:rsidRPr="003276AD" w:rsidRDefault="003338C3" w:rsidP="00D23339">
      <w:pPr>
        <w:pStyle w:val="ListParagraph"/>
        <w:numPr>
          <w:ilvl w:val="1"/>
          <w:numId w:val="3"/>
        </w:numPr>
        <w:tabs>
          <w:tab w:val="left" w:pos="900"/>
        </w:tabs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Universiteti “Polis” </w:t>
      </w:r>
    </w:p>
    <w:p w:rsidR="00D23339" w:rsidRPr="003276AD" w:rsidRDefault="00D23339" w:rsidP="00D23339">
      <w:pPr>
        <w:pStyle w:val="ListParagraph"/>
        <w:tabs>
          <w:tab w:val="left" w:pos="900"/>
        </w:tabs>
        <w:ind w:left="1260"/>
        <w:jc w:val="both"/>
        <w:rPr>
          <w:rFonts w:ascii="Times New Roman" w:hAnsi="Times New Roman"/>
          <w:b/>
        </w:rPr>
      </w:pPr>
    </w:p>
    <w:p w:rsidR="003338C3" w:rsidRPr="003276AD" w:rsidRDefault="003338C3" w:rsidP="004A221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Mp 2 </w:t>
      </w:r>
      <w:r w:rsidR="00360023" w:rsidRPr="003276AD">
        <w:rPr>
          <w:rFonts w:ascii="Times New Roman" w:hAnsi="Times New Roman"/>
        </w:rPr>
        <w:t>vjecar</w:t>
      </w:r>
      <w:r w:rsidR="00360023" w:rsidRPr="003276AD">
        <w:rPr>
          <w:rFonts w:ascii="Times New Roman" w:hAnsi="Times New Roman"/>
          <w:lang w:val="en-US"/>
        </w:rPr>
        <w:t xml:space="preserve"> </w:t>
      </w:r>
      <w:r w:rsidRPr="003276AD">
        <w:rPr>
          <w:rFonts w:ascii="Times New Roman" w:hAnsi="Times New Roman"/>
          <w:lang w:val="en-US"/>
        </w:rPr>
        <w:t>“Planifikim Territori dhe GIS”</w:t>
      </w:r>
    </w:p>
    <w:p w:rsidR="003338C3" w:rsidRPr="003276AD" w:rsidRDefault="003338C3" w:rsidP="004A221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 xml:space="preserve">Mp 2 </w:t>
      </w:r>
      <w:r w:rsidR="00360023" w:rsidRPr="003276AD">
        <w:rPr>
          <w:rFonts w:ascii="Times New Roman" w:hAnsi="Times New Roman"/>
        </w:rPr>
        <w:t>vjecar</w:t>
      </w:r>
      <w:r w:rsidRPr="003276AD">
        <w:rPr>
          <w:rFonts w:ascii="Times New Roman" w:hAnsi="Times New Roman"/>
          <w:lang w:val="en-US"/>
        </w:rPr>
        <w:t>. “Arkitekturë Digjitale”</w:t>
      </w:r>
    </w:p>
    <w:p w:rsidR="00051F7D" w:rsidRPr="003276AD" w:rsidRDefault="00D23339" w:rsidP="004A221B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lang w:val="en-US"/>
        </w:rPr>
        <w:t>Msc. “</w:t>
      </w:r>
      <w:r w:rsidR="00051F7D" w:rsidRPr="003276AD">
        <w:rPr>
          <w:rFonts w:ascii="Times New Roman" w:hAnsi="Times New Roman"/>
          <w:lang w:val="en-US"/>
        </w:rPr>
        <w:t>Administrim Biznesi”</w:t>
      </w:r>
      <w:r w:rsidR="00360023" w:rsidRPr="003276AD">
        <w:rPr>
          <w:rFonts w:ascii="Times New Roman" w:hAnsi="Times New Roman"/>
          <w:lang w:val="en-US"/>
        </w:rPr>
        <w:t xml:space="preserve"> </w:t>
      </w:r>
    </w:p>
    <w:p w:rsidR="00296CE8" w:rsidRPr="003276AD" w:rsidRDefault="00296CE8" w:rsidP="00296CE8">
      <w:pPr>
        <w:ind w:left="36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3338C3" w:rsidRPr="003276AD" w:rsidRDefault="00296CE8" w:rsidP="00D23339">
      <w:pPr>
        <w:pStyle w:val="ListParagraph"/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“Barleti</w:t>
      </w:r>
      <w:r w:rsidR="00D23339" w:rsidRPr="003276AD">
        <w:rPr>
          <w:rFonts w:ascii="Times New Roman" w:hAnsi="Times New Roman"/>
          <w:b/>
        </w:rPr>
        <w:t>”</w:t>
      </w:r>
    </w:p>
    <w:p w:rsidR="00D23339" w:rsidRPr="003276AD" w:rsidRDefault="00D23339" w:rsidP="00D23339">
      <w:pPr>
        <w:pStyle w:val="ListParagraph"/>
        <w:tabs>
          <w:tab w:val="left" w:pos="1080"/>
        </w:tabs>
        <w:ind w:left="1260"/>
        <w:jc w:val="both"/>
        <w:rPr>
          <w:rFonts w:ascii="Times New Roman" w:hAnsi="Times New Roman"/>
          <w:b/>
        </w:rPr>
      </w:pPr>
    </w:p>
    <w:p w:rsidR="00296CE8" w:rsidRPr="003276AD" w:rsidRDefault="00296CE8" w:rsidP="004A221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Mp.2 </w:t>
      </w:r>
      <w:r w:rsidR="00360023" w:rsidRPr="003276AD">
        <w:rPr>
          <w:rFonts w:ascii="Times New Roman" w:hAnsi="Times New Roman"/>
        </w:rPr>
        <w:t xml:space="preserve">vjecar </w:t>
      </w:r>
      <w:r w:rsidRPr="003276AD">
        <w:rPr>
          <w:rFonts w:ascii="Times New Roman" w:hAnsi="Times New Roman"/>
        </w:rPr>
        <w:t>“Menaxhim ne Turizem,mikpritje dhe aktivitete çlodhëse”me profile</w:t>
      </w:r>
    </w:p>
    <w:p w:rsidR="004B5A24" w:rsidRPr="003276AD" w:rsidRDefault="003B55C6" w:rsidP="004A221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4B5A24" w:rsidRPr="003276AD">
        <w:rPr>
          <w:rFonts w:ascii="Times New Roman" w:hAnsi="Times New Roman"/>
        </w:rPr>
        <w:t>Shkenca Juridike” me profile:</w:t>
      </w:r>
      <w:r w:rsidR="00360023" w:rsidRPr="003276AD">
        <w:rPr>
          <w:rFonts w:ascii="Times New Roman" w:hAnsi="Times New Roman"/>
        </w:rPr>
        <w:t xml:space="preserve"> </w:t>
      </w:r>
    </w:p>
    <w:p w:rsidR="00D23339" w:rsidRPr="003276AD" w:rsidRDefault="00D23339" w:rsidP="00D23339">
      <w:pPr>
        <w:ind w:left="1440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a.</w:t>
      </w:r>
      <w:r w:rsidR="004B5A24" w:rsidRPr="003276AD">
        <w:rPr>
          <w:rFonts w:ascii="Times New Roman" w:hAnsi="Times New Roman"/>
        </w:rPr>
        <w:t>E</w:t>
      </w:r>
      <w:r w:rsidR="003B55C6" w:rsidRPr="003276AD">
        <w:rPr>
          <w:rFonts w:ascii="Times New Roman" w:hAnsi="Times New Roman"/>
        </w:rPr>
        <w:t xml:space="preserve"> Drejte Penale dhe Kriminologji</w:t>
      </w:r>
    </w:p>
    <w:p w:rsidR="00D23339" w:rsidRPr="003276AD" w:rsidRDefault="004B5A24" w:rsidP="00D23339">
      <w:pPr>
        <w:ind w:left="1440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b-E Drejtë Tregtare </w:t>
      </w:r>
    </w:p>
    <w:p w:rsidR="004B5A24" w:rsidRPr="003276AD" w:rsidRDefault="004B5A24" w:rsidP="00D23339">
      <w:pPr>
        <w:ind w:left="1440"/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c-E Drejtë e Pronësisë Intelektuale</w:t>
      </w:r>
    </w:p>
    <w:p w:rsidR="009D525B" w:rsidRPr="003276AD" w:rsidRDefault="009D525B" w:rsidP="004A221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“Studime Europiane” me profil: “Politika Europiane dhe Administrim Publik”</w:t>
      </w:r>
    </w:p>
    <w:p w:rsidR="009D525B" w:rsidRPr="003276AD" w:rsidRDefault="009D525B" w:rsidP="004A221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Msc.”Kontabilitet-Financë”me profil “Kontabilitet”</w:t>
      </w:r>
    </w:p>
    <w:p w:rsidR="009D525B" w:rsidRPr="003276AD" w:rsidRDefault="00360023" w:rsidP="004A221B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MP “</w:t>
      </w:r>
      <w:r w:rsidR="009D525B" w:rsidRPr="003276AD">
        <w:rPr>
          <w:rFonts w:ascii="Times New Roman" w:hAnsi="Times New Roman"/>
        </w:rPr>
        <w:t>Administrim Biznesi” me profile:1-Financë-Kontabilitet 2-Shërbime Bankare dhe Financiare 3-Lidership dhe Menaxhim i Burimeve Njerëzore4-Marketing dhe Menaxhim Operacionesh”</w:t>
      </w:r>
    </w:p>
    <w:p w:rsidR="009D525B" w:rsidRPr="003276AD" w:rsidRDefault="009D525B" w:rsidP="00D23339">
      <w:pPr>
        <w:ind w:left="1440"/>
        <w:jc w:val="both"/>
        <w:rPr>
          <w:rFonts w:ascii="Times New Roman" w:hAnsi="Times New Roman"/>
        </w:rPr>
      </w:pPr>
    </w:p>
    <w:p w:rsidR="004B5A24" w:rsidRPr="003276AD" w:rsidRDefault="004B5A24" w:rsidP="004B5A2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4B5A24" w:rsidRPr="003276AD" w:rsidRDefault="004B5A24" w:rsidP="00D23339">
      <w:pPr>
        <w:pStyle w:val="ListParagraph"/>
        <w:numPr>
          <w:ilvl w:val="1"/>
          <w:numId w:val="3"/>
        </w:numPr>
        <w:tabs>
          <w:tab w:val="left" w:pos="1080"/>
        </w:tabs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Kolegji Universitar i Biznesit  </w:t>
      </w:r>
    </w:p>
    <w:p w:rsidR="00D23339" w:rsidRPr="003276AD" w:rsidRDefault="00D23339" w:rsidP="00D23339">
      <w:pPr>
        <w:pStyle w:val="ListParagraph"/>
        <w:tabs>
          <w:tab w:val="left" w:pos="1080"/>
        </w:tabs>
        <w:ind w:left="1260"/>
        <w:jc w:val="both"/>
        <w:rPr>
          <w:rFonts w:ascii="Times New Roman" w:hAnsi="Times New Roman"/>
          <w:b/>
        </w:rPr>
      </w:pPr>
    </w:p>
    <w:p w:rsidR="004B5A24" w:rsidRPr="003276AD" w:rsidRDefault="003B55C6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4B5A24" w:rsidRPr="003276AD">
        <w:rPr>
          <w:rFonts w:ascii="Times New Roman" w:hAnsi="Times New Roman"/>
        </w:rPr>
        <w:t>Kontabilitet-Financë”</w:t>
      </w:r>
      <w:r w:rsidR="00C044BB" w:rsidRPr="003276AD">
        <w:rPr>
          <w:rFonts w:ascii="Times New Roman" w:hAnsi="Times New Roman"/>
        </w:rPr>
        <w:t xml:space="preserve"> m</w:t>
      </w:r>
      <w:r w:rsidR="004B5A24" w:rsidRPr="003276AD">
        <w:rPr>
          <w:rFonts w:ascii="Times New Roman" w:hAnsi="Times New Roman"/>
        </w:rPr>
        <w:t>e</w:t>
      </w:r>
      <w:r w:rsidR="00C044BB" w:rsidRPr="003276AD">
        <w:rPr>
          <w:rFonts w:ascii="Times New Roman" w:hAnsi="Times New Roman"/>
        </w:rPr>
        <w:t xml:space="preserve"> </w:t>
      </w:r>
      <w:r w:rsidR="004B5A24" w:rsidRPr="003276AD">
        <w:rPr>
          <w:rFonts w:ascii="Times New Roman" w:hAnsi="Times New Roman"/>
        </w:rPr>
        <w:t>profil: Kontabilitet-Auditim</w:t>
      </w:r>
    </w:p>
    <w:p w:rsidR="00891FA0" w:rsidRPr="003276AD" w:rsidRDefault="000A4A73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</w:t>
      </w:r>
      <w:r w:rsidR="00891FA0" w:rsidRPr="003276AD">
        <w:rPr>
          <w:rFonts w:ascii="Times New Roman" w:hAnsi="Times New Roman"/>
        </w:rPr>
        <w:t>“Menaxhim Biznesi” me profile:a-Administrim Publik; b-Menaxhim Marketingu</w:t>
      </w:r>
    </w:p>
    <w:p w:rsidR="00891FA0" w:rsidRPr="003276AD" w:rsidRDefault="00891FA0" w:rsidP="00891FA0">
      <w:pPr>
        <w:pStyle w:val="ListParagraph"/>
        <w:ind w:left="1440"/>
        <w:jc w:val="both"/>
        <w:rPr>
          <w:rFonts w:ascii="Times New Roman" w:hAnsi="Times New Roman"/>
        </w:rPr>
      </w:pPr>
    </w:p>
    <w:p w:rsidR="006A5092" w:rsidRPr="003276AD" w:rsidRDefault="006A5092" w:rsidP="006A5092">
      <w:pPr>
        <w:pStyle w:val="ListParagraph"/>
        <w:jc w:val="both"/>
        <w:rPr>
          <w:rFonts w:ascii="Times New Roman" w:hAnsi="Times New Roman"/>
        </w:rPr>
      </w:pPr>
    </w:p>
    <w:p w:rsidR="003338C3" w:rsidRPr="003276AD" w:rsidRDefault="003338C3" w:rsidP="003338C3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6A5092" w:rsidRPr="003276AD" w:rsidRDefault="006A5092" w:rsidP="00D23339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Kolegji Universitar Bedër </w:t>
      </w:r>
    </w:p>
    <w:p w:rsidR="00D23339" w:rsidRPr="003276AD" w:rsidRDefault="00D23339" w:rsidP="00D23339">
      <w:pPr>
        <w:pStyle w:val="ListParagraph"/>
        <w:ind w:left="126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6A5092" w:rsidRPr="003276AD" w:rsidRDefault="006A5092" w:rsidP="004A221B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MP. 2 </w:t>
      </w:r>
      <w:r w:rsidR="00ED565D" w:rsidRPr="003276AD">
        <w:rPr>
          <w:rFonts w:ascii="Times New Roman" w:hAnsi="Times New Roman"/>
        </w:rPr>
        <w:t>vjecar</w:t>
      </w:r>
      <w:r w:rsidR="003B55C6" w:rsidRPr="003276AD">
        <w:rPr>
          <w:rFonts w:ascii="Times New Roman" w:hAnsi="Times New Roman"/>
        </w:rPr>
        <w:t xml:space="preserve"> “</w:t>
      </w:r>
      <w:r w:rsidRPr="003276AD">
        <w:rPr>
          <w:rFonts w:ascii="Times New Roman" w:hAnsi="Times New Roman"/>
        </w:rPr>
        <w:t>Mësuesi,Gjuhë Angleze” me profile: “Mësuesi për Arsimin e Mesëm të Lart</w:t>
      </w:r>
      <w:r w:rsidRPr="003276AD">
        <w:rPr>
          <w:rFonts w:ascii="Times New Roman" w:eastAsia="MingLiU-ExtB" w:hAnsi="Times New Roman"/>
        </w:rPr>
        <w:t>e</w:t>
      </w:r>
      <w:r w:rsidRPr="003276AD">
        <w:rPr>
          <w:rFonts w:ascii="Times New Roman" w:eastAsia="MS Gothic" w:hAnsi="Times New Roman"/>
        </w:rPr>
        <w:t>”</w:t>
      </w:r>
    </w:p>
    <w:p w:rsidR="007A2FBF" w:rsidRPr="003276AD" w:rsidRDefault="007A2FBF" w:rsidP="004A221B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lastRenderedPageBreak/>
        <w:t>Msc.</w:t>
      </w:r>
      <w:r w:rsidR="00ED565D" w:rsidRPr="003276AD">
        <w:rPr>
          <w:rFonts w:ascii="Times New Roman" w:hAnsi="Times New Roman"/>
        </w:rPr>
        <w:t>”</w:t>
      </w:r>
      <w:r w:rsidRPr="003276AD">
        <w:rPr>
          <w:rFonts w:ascii="Times New Roman" w:hAnsi="Times New Roman"/>
        </w:rPr>
        <w:t xml:space="preserve">Studime Religjioze” me profile: “Dialogu Ndërfetar”; “Edukim </w:t>
      </w:r>
      <w:r w:rsidR="00ED565D" w:rsidRPr="003276AD">
        <w:rPr>
          <w:rFonts w:ascii="Times New Roman" w:hAnsi="Times New Roman"/>
        </w:rPr>
        <w:t>Fetar”; “</w:t>
      </w:r>
      <w:r w:rsidRPr="003276AD">
        <w:rPr>
          <w:rFonts w:ascii="Times New Roman" w:hAnsi="Times New Roman"/>
        </w:rPr>
        <w:t>Lidershipi Fetar”</w:t>
      </w:r>
    </w:p>
    <w:p w:rsidR="007A2FBF" w:rsidRPr="003276AD" w:rsidRDefault="00ED565D" w:rsidP="004A221B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7A2FBF" w:rsidRPr="003276AD">
        <w:rPr>
          <w:rFonts w:ascii="Times New Roman" w:hAnsi="Times New Roman"/>
        </w:rPr>
        <w:t>Shkenca Islame”</w:t>
      </w:r>
    </w:p>
    <w:p w:rsidR="007A2FBF" w:rsidRPr="003276AD" w:rsidRDefault="00ED565D" w:rsidP="004A221B">
      <w:pPr>
        <w:pStyle w:val="ListParagraph"/>
        <w:numPr>
          <w:ilvl w:val="0"/>
          <w:numId w:val="17"/>
        </w:numPr>
        <w:tabs>
          <w:tab w:val="left" w:pos="1080"/>
        </w:tabs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7A2FBF" w:rsidRPr="003276AD">
        <w:rPr>
          <w:rFonts w:ascii="Times New Roman" w:hAnsi="Times New Roman"/>
        </w:rPr>
        <w:t>Shkenca Kompjuterike”</w:t>
      </w:r>
    </w:p>
    <w:p w:rsidR="008F5254" w:rsidRPr="003276AD" w:rsidRDefault="008F5254" w:rsidP="008F5254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/>
        </w:rPr>
      </w:pPr>
    </w:p>
    <w:p w:rsidR="008F5254" w:rsidRPr="003276AD" w:rsidRDefault="008F5254" w:rsidP="008F5254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 Universiteti “Luarasi</w:t>
      </w:r>
      <w:r w:rsidR="00954731" w:rsidRPr="003276AD">
        <w:rPr>
          <w:rFonts w:ascii="Times New Roman" w:hAnsi="Times New Roman"/>
          <w:b/>
        </w:rPr>
        <w:t>”</w:t>
      </w:r>
    </w:p>
    <w:p w:rsidR="00954731" w:rsidRPr="003276AD" w:rsidRDefault="00954731" w:rsidP="00954731">
      <w:p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 </w:t>
      </w:r>
    </w:p>
    <w:p w:rsidR="008F5254" w:rsidRPr="003276AD" w:rsidRDefault="00954731" w:rsidP="004A221B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 xml:space="preserve">Bankat dhe Tregjet Financiare” </w:t>
      </w:r>
    </w:p>
    <w:p w:rsidR="008F5254" w:rsidRPr="003276AD" w:rsidRDefault="00954731" w:rsidP="004A221B">
      <w:pPr>
        <w:pStyle w:val="ListParagraph"/>
        <w:numPr>
          <w:ilvl w:val="0"/>
          <w:numId w:val="26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>Menaxhim Ekzekutiv”</w:t>
      </w:r>
    </w:p>
    <w:p w:rsidR="008F5254" w:rsidRPr="003276AD" w:rsidRDefault="008F5254" w:rsidP="008F5254">
      <w:pPr>
        <w:jc w:val="both"/>
        <w:rPr>
          <w:rFonts w:ascii="Times New Roman" w:hAnsi="Times New Roman"/>
          <w:b/>
        </w:rPr>
      </w:pPr>
    </w:p>
    <w:p w:rsidR="008F5254" w:rsidRPr="003276AD" w:rsidRDefault="008F5254" w:rsidP="00954731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Universiteti “Ivodent” </w:t>
      </w:r>
    </w:p>
    <w:p w:rsidR="00954731" w:rsidRPr="003276AD" w:rsidRDefault="00954731" w:rsidP="00954731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8F5254" w:rsidRPr="003276AD" w:rsidRDefault="008F5254" w:rsidP="004A221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MP.2 </w:t>
      </w:r>
      <w:r w:rsidR="00987DFF" w:rsidRPr="003276AD">
        <w:rPr>
          <w:rFonts w:ascii="Times New Roman" w:hAnsi="Times New Roman"/>
        </w:rPr>
        <w:t>vjecar “</w:t>
      </w:r>
      <w:r w:rsidRPr="003276AD">
        <w:rPr>
          <w:rFonts w:ascii="Times New Roman" w:hAnsi="Times New Roman"/>
        </w:rPr>
        <w:t xml:space="preserve">Teknika Digjitale Dentare” </w:t>
      </w:r>
    </w:p>
    <w:p w:rsidR="008F5254" w:rsidRPr="003276AD" w:rsidRDefault="008F5254" w:rsidP="008F525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8F5254" w:rsidP="00D91A0D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Universiteti “Epoka” </w:t>
      </w:r>
    </w:p>
    <w:p w:rsidR="00D91A0D" w:rsidRPr="003276AD" w:rsidRDefault="00D91A0D" w:rsidP="00D91A0D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D91A0D" w:rsidRPr="003276AD" w:rsidRDefault="00D91A0D" w:rsidP="004A221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>Financë-Bankë”</w:t>
      </w:r>
    </w:p>
    <w:p w:rsidR="008F5254" w:rsidRPr="003276AD" w:rsidRDefault="008F5254" w:rsidP="004A221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 xml:space="preserve"> Msc</w:t>
      </w:r>
      <w:r w:rsidR="00D91A0D" w:rsidRPr="003276AD">
        <w:rPr>
          <w:rFonts w:ascii="Times New Roman" w:hAnsi="Times New Roman"/>
        </w:rPr>
        <w:t xml:space="preserve"> </w:t>
      </w:r>
      <w:r w:rsidRPr="003276AD">
        <w:rPr>
          <w:rFonts w:ascii="Times New Roman" w:hAnsi="Times New Roman"/>
        </w:rPr>
        <w:t>(PI) “Drejtësi”</w:t>
      </w:r>
    </w:p>
    <w:p w:rsidR="008F5254" w:rsidRPr="003276AD" w:rsidRDefault="00D91A0D" w:rsidP="004A221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>Shkenca Politike dhe Marrëdhënie Ndërkombëtare”</w:t>
      </w:r>
    </w:p>
    <w:p w:rsidR="008F5254" w:rsidRPr="003276AD" w:rsidRDefault="008F5254" w:rsidP="004A221B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MP.2 vj</w:t>
      </w:r>
      <w:r w:rsidR="00D91A0D" w:rsidRPr="003276AD">
        <w:rPr>
          <w:rFonts w:ascii="Times New Roman" w:hAnsi="Times New Roman"/>
        </w:rPr>
        <w:t>ecar</w:t>
      </w:r>
      <w:r w:rsidRPr="003276AD">
        <w:rPr>
          <w:rFonts w:ascii="Times New Roman" w:hAnsi="Times New Roman"/>
        </w:rPr>
        <w:t xml:space="preserve"> “Shkenca Politike dhe Marrëdhënie Ndërkombëtare”</w:t>
      </w:r>
    </w:p>
    <w:p w:rsidR="008F5254" w:rsidRPr="003276AD" w:rsidRDefault="008F5254" w:rsidP="008F5254">
      <w:pPr>
        <w:pStyle w:val="ListParagraph"/>
        <w:jc w:val="both"/>
        <w:rPr>
          <w:rFonts w:ascii="Times New Roman" w:hAnsi="Times New Roman"/>
        </w:rPr>
      </w:pPr>
    </w:p>
    <w:p w:rsidR="008F5254" w:rsidRPr="003276AD" w:rsidRDefault="008F5254" w:rsidP="008F525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8F5254" w:rsidP="00250273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>Universiteti “Aleksandër Moisiu” Durrës</w:t>
      </w:r>
    </w:p>
    <w:p w:rsidR="00250273" w:rsidRPr="003276AD" w:rsidRDefault="00250273" w:rsidP="00250273">
      <w:pPr>
        <w:pStyle w:val="ListParagraph"/>
        <w:ind w:left="126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250273" w:rsidP="004A221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</w:t>
      </w:r>
      <w:r w:rsidR="006C6613" w:rsidRPr="003276AD">
        <w:rPr>
          <w:rFonts w:ascii="Times New Roman" w:hAnsi="Times New Roman"/>
        </w:rPr>
        <w:t>. “</w:t>
      </w:r>
      <w:r w:rsidR="008F5254" w:rsidRPr="003276AD">
        <w:rPr>
          <w:rFonts w:ascii="Times New Roman" w:hAnsi="Times New Roman"/>
        </w:rPr>
        <w:t>Industria e Sigurimeve dhe Drejtimi i Rrezikut”</w:t>
      </w:r>
    </w:p>
    <w:p w:rsidR="008F5254" w:rsidRPr="003276AD" w:rsidRDefault="006C6613" w:rsidP="004A221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 xml:space="preserve">Shkenca Kompjuteriketë Aplikuara” </w:t>
      </w:r>
    </w:p>
    <w:p w:rsidR="008F5254" w:rsidRPr="003276AD" w:rsidRDefault="006C6613" w:rsidP="004A221B">
      <w:pPr>
        <w:pStyle w:val="ListParagraph"/>
        <w:numPr>
          <w:ilvl w:val="0"/>
          <w:numId w:val="28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>Financë-Kontabilitet”</w:t>
      </w:r>
    </w:p>
    <w:p w:rsidR="008F5254" w:rsidRPr="003276AD" w:rsidRDefault="008F5254" w:rsidP="008F525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8F5254" w:rsidP="00250273">
      <w:pPr>
        <w:pStyle w:val="ListParagraph"/>
        <w:numPr>
          <w:ilvl w:val="1"/>
          <w:numId w:val="3"/>
        </w:num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Kolegji Universitar “Reald” </w:t>
      </w:r>
    </w:p>
    <w:p w:rsidR="00250273" w:rsidRPr="003276AD" w:rsidRDefault="00250273" w:rsidP="00250273">
      <w:pPr>
        <w:pStyle w:val="ListParagraph"/>
        <w:ind w:left="1260"/>
        <w:jc w:val="both"/>
        <w:rPr>
          <w:rFonts w:ascii="Times New Roman" w:hAnsi="Times New Roman"/>
          <w:b/>
        </w:rPr>
      </w:pPr>
    </w:p>
    <w:p w:rsidR="008F5254" w:rsidRPr="003276AD" w:rsidRDefault="00250273" w:rsidP="004A221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 (PI). “</w:t>
      </w:r>
      <w:r w:rsidR="008F5254" w:rsidRPr="003276AD">
        <w:rPr>
          <w:rFonts w:ascii="Times New Roman" w:hAnsi="Times New Roman"/>
        </w:rPr>
        <w:t xml:space="preserve">Stomatologji” </w:t>
      </w:r>
    </w:p>
    <w:p w:rsidR="008F5254" w:rsidRPr="003276AD" w:rsidRDefault="008F5254" w:rsidP="008F5254">
      <w:pPr>
        <w:pStyle w:val="ListParagraph"/>
        <w:jc w:val="both"/>
        <w:rPr>
          <w:rFonts w:ascii="Times New Roman" w:hAnsi="Times New Roman"/>
        </w:rPr>
      </w:pPr>
    </w:p>
    <w:p w:rsidR="008F5254" w:rsidRPr="003276AD" w:rsidRDefault="00250273" w:rsidP="008F5254">
      <w:p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               y. </w:t>
      </w:r>
      <w:r w:rsidR="008F5254" w:rsidRPr="003276AD">
        <w:rPr>
          <w:rFonts w:ascii="Times New Roman" w:hAnsi="Times New Roman"/>
          <w:b/>
        </w:rPr>
        <w:t xml:space="preserve">Universiteti i Sporteve </w:t>
      </w:r>
    </w:p>
    <w:p w:rsidR="00250273" w:rsidRPr="003276AD" w:rsidRDefault="00250273" w:rsidP="00250273">
      <w:p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 </w:t>
      </w:r>
    </w:p>
    <w:p w:rsidR="008F5254" w:rsidRPr="003276AD" w:rsidRDefault="00250273" w:rsidP="004A221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MP 1 vjecar “</w:t>
      </w:r>
      <w:r w:rsidR="008F5254" w:rsidRPr="003276AD">
        <w:rPr>
          <w:rFonts w:ascii="Times New Roman" w:hAnsi="Times New Roman"/>
        </w:rPr>
        <w:t xml:space="preserve">Trajner i Pregatitjes Fizike” </w:t>
      </w:r>
    </w:p>
    <w:p w:rsidR="008F5254" w:rsidRPr="003276AD" w:rsidRDefault="008F5254" w:rsidP="008F525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9813B6" w:rsidP="008F5254">
      <w:pPr>
        <w:jc w:val="both"/>
        <w:rPr>
          <w:rFonts w:ascii="Times New Roman" w:hAnsi="Times New Roman"/>
          <w:b/>
        </w:rPr>
      </w:pPr>
      <w:r w:rsidRPr="003276AD">
        <w:rPr>
          <w:rFonts w:ascii="Times New Roman" w:hAnsi="Times New Roman"/>
          <w:b/>
        </w:rPr>
        <w:t xml:space="preserve">                v. </w:t>
      </w:r>
      <w:r w:rsidR="008F5254" w:rsidRPr="003276AD">
        <w:rPr>
          <w:rFonts w:ascii="Times New Roman" w:hAnsi="Times New Roman"/>
          <w:b/>
        </w:rPr>
        <w:t xml:space="preserve">Universiteti “Aldent” </w:t>
      </w:r>
    </w:p>
    <w:p w:rsidR="009813B6" w:rsidRPr="003276AD" w:rsidRDefault="009813B6" w:rsidP="008F525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8F5254" w:rsidRPr="003276AD" w:rsidRDefault="006C6613" w:rsidP="004A221B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Msc. “</w:t>
      </w:r>
      <w:r w:rsidR="008F5254" w:rsidRPr="003276AD">
        <w:rPr>
          <w:rFonts w:ascii="Times New Roman" w:hAnsi="Times New Roman"/>
        </w:rPr>
        <w:t xml:space="preserve">Teknikë Laboratori Mjeksor” </w:t>
      </w:r>
    </w:p>
    <w:p w:rsidR="008F5254" w:rsidRPr="003276AD" w:rsidRDefault="008F5254" w:rsidP="007A2FBF">
      <w:pPr>
        <w:pStyle w:val="ListParagraph"/>
        <w:tabs>
          <w:tab w:val="left" w:pos="1080"/>
        </w:tabs>
        <w:ind w:left="1440"/>
        <w:jc w:val="both"/>
        <w:rPr>
          <w:rFonts w:ascii="Times New Roman" w:hAnsi="Times New Roman"/>
        </w:rPr>
      </w:pPr>
    </w:p>
    <w:p w:rsidR="00381FD6" w:rsidRPr="003276AD" w:rsidRDefault="00381FD6" w:rsidP="00381FD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381FD6" w:rsidRPr="003276AD" w:rsidRDefault="00D23339" w:rsidP="00D23339">
      <w:pPr>
        <w:pStyle w:val="Default"/>
        <w:tabs>
          <w:tab w:val="left" w:pos="360"/>
          <w:tab w:val="left" w:pos="45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3276AD">
        <w:rPr>
          <w:rFonts w:eastAsia="Times New Roman"/>
          <w:b/>
          <w:color w:val="auto"/>
          <w:lang w:val="sq-AL"/>
        </w:rPr>
        <w:t xml:space="preserve">   </w:t>
      </w:r>
      <w:r w:rsidR="00381FD6" w:rsidRPr="003276AD">
        <w:rPr>
          <w:rFonts w:eastAsia="Times New Roman"/>
          <w:b/>
          <w:color w:val="auto"/>
          <w:lang w:val="sq-AL"/>
        </w:rPr>
        <w:t>D</w:t>
      </w:r>
      <w:r w:rsidR="00381FD6" w:rsidRPr="003276AD">
        <w:rPr>
          <w:rFonts w:eastAsia="Times New Roman"/>
          <w:color w:val="auto"/>
          <w:lang w:val="sq-AL"/>
        </w:rPr>
        <w:t xml:space="preserve"> .</w:t>
      </w:r>
      <w:r w:rsidR="00381FD6" w:rsidRPr="003276AD">
        <w:rPr>
          <w:rFonts w:eastAsia="Times New Roman"/>
          <w:b/>
          <w:i/>
          <w:color w:val="auto"/>
          <w:lang w:val="sq-AL"/>
        </w:rPr>
        <w:t>Vlerësimi i jashtëm në kuadër të akreditimit të programeve të ciklit të tretë:</w:t>
      </w:r>
    </w:p>
    <w:p w:rsidR="00381FD6" w:rsidRPr="003276AD" w:rsidRDefault="00381FD6" w:rsidP="00381FD6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381FD6" w:rsidRPr="00EF3312" w:rsidRDefault="00D23339" w:rsidP="00381FD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3276AD">
        <w:rPr>
          <w:rFonts w:eastAsia="Times New Roman"/>
          <w:b/>
          <w:color w:val="auto"/>
          <w:lang w:val="sq-AL"/>
        </w:rPr>
        <w:t xml:space="preserve">            </w:t>
      </w:r>
      <w:r w:rsidRPr="00EF3312">
        <w:rPr>
          <w:rFonts w:eastAsia="Times New Roman"/>
          <w:b/>
          <w:color w:val="auto"/>
          <w:lang w:val="sq-AL"/>
        </w:rPr>
        <w:t xml:space="preserve">   </w:t>
      </w:r>
      <w:r w:rsidR="00381FD6" w:rsidRPr="00EF3312">
        <w:rPr>
          <w:rFonts w:eastAsia="Times New Roman"/>
          <w:b/>
          <w:color w:val="auto"/>
          <w:lang w:val="sq-AL"/>
        </w:rPr>
        <w:t>a. Në Universitetin “Epoka”</w:t>
      </w:r>
    </w:p>
    <w:p w:rsidR="009F4000" w:rsidRPr="00EF3312" w:rsidRDefault="009F4000" w:rsidP="00381FD6">
      <w:pPr>
        <w:pStyle w:val="Default"/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381FD6" w:rsidRDefault="003B55C6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Dr. “Inxhinieri Kompjuterike”</w:t>
      </w:r>
    </w:p>
    <w:p w:rsidR="00AD0D7C" w:rsidRDefault="00AD0D7C" w:rsidP="00AD0D7C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AD0D7C" w:rsidRDefault="00AD0D7C" w:rsidP="00AD0D7C">
      <w:pPr>
        <w:pStyle w:val="Default"/>
        <w:tabs>
          <w:tab w:val="left" w:pos="90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>
        <w:rPr>
          <w:rFonts w:eastAsia="Times New Roman"/>
          <w:b/>
          <w:color w:val="auto"/>
          <w:lang w:val="sq-AL"/>
        </w:rPr>
        <w:t xml:space="preserve">               b. </w:t>
      </w:r>
      <w:r w:rsidRPr="009E229C">
        <w:rPr>
          <w:rFonts w:eastAsia="Times New Roman"/>
          <w:b/>
          <w:color w:val="auto"/>
          <w:lang w:val="sq-AL"/>
        </w:rPr>
        <w:t>N</w:t>
      </w:r>
      <w:r>
        <w:rPr>
          <w:rFonts w:eastAsia="Times New Roman"/>
          <w:b/>
          <w:color w:val="auto"/>
          <w:lang w:val="sq-AL"/>
        </w:rPr>
        <w:t>ë Universitetin Katolik  “Zoja e Këshillit të Mirë</w:t>
      </w:r>
      <w:r w:rsidRPr="009E229C">
        <w:rPr>
          <w:rFonts w:eastAsia="Times New Roman"/>
          <w:b/>
          <w:color w:val="auto"/>
          <w:lang w:val="sq-AL"/>
        </w:rPr>
        <w:t>”</w:t>
      </w:r>
    </w:p>
    <w:p w:rsidR="00AD0D7C" w:rsidRDefault="00AD0D7C" w:rsidP="00AD0D7C">
      <w:pPr>
        <w:pStyle w:val="Default"/>
        <w:tabs>
          <w:tab w:val="left" w:pos="90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AD0D7C" w:rsidRDefault="00907C88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SPA</w:t>
      </w:r>
      <w:r w:rsidR="00AD0D7C" w:rsidRPr="002C287E">
        <w:rPr>
          <w:rFonts w:ascii="Times New Roman" w:hAnsi="Times New Roman"/>
          <w:lang w:val="en-US"/>
        </w:rPr>
        <w:t xml:space="preserve"> "Sëmundje të Aparatit Kardiovaskular”</w:t>
      </w:r>
    </w:p>
    <w:p w:rsidR="00AD0D7C" w:rsidRDefault="00AD0D7C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SPA “Gastroenterologji”</w:t>
      </w:r>
    </w:p>
    <w:p w:rsidR="00AD0D7C" w:rsidRPr="002C287E" w:rsidRDefault="00AD0D7C" w:rsidP="004A221B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SPA “Shkenca të të Ushqyerit”</w:t>
      </w:r>
    </w:p>
    <w:p w:rsidR="00AD0D7C" w:rsidRPr="00AD0D7C" w:rsidRDefault="00AD0D7C" w:rsidP="00AD0D7C">
      <w:pPr>
        <w:pStyle w:val="ListParagraph"/>
        <w:ind w:left="1440"/>
        <w:jc w:val="both"/>
        <w:rPr>
          <w:rFonts w:ascii="Times New Roman" w:hAnsi="Times New Roman"/>
          <w:lang w:val="en-US"/>
        </w:rPr>
      </w:pPr>
    </w:p>
    <w:p w:rsidR="009179AB" w:rsidRPr="00EF3312" w:rsidRDefault="009179AB" w:rsidP="00FF63C0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</w:p>
    <w:p w:rsidR="00FF63C0" w:rsidRPr="00E57DEE" w:rsidRDefault="005A41C7" w:rsidP="004A221B">
      <w:pPr>
        <w:pStyle w:val="Default"/>
        <w:numPr>
          <w:ilvl w:val="0"/>
          <w:numId w:val="18"/>
        </w:numPr>
        <w:tabs>
          <w:tab w:val="left" w:pos="360"/>
        </w:tabs>
        <w:spacing w:line="276" w:lineRule="auto"/>
        <w:jc w:val="both"/>
        <w:rPr>
          <w:rFonts w:eastAsia="Times New Roman"/>
          <w:b/>
          <w:i/>
          <w:color w:val="auto"/>
          <w:lang w:val="sq-AL"/>
        </w:rPr>
      </w:pPr>
      <w:r w:rsidRPr="00E57DEE">
        <w:rPr>
          <w:rFonts w:eastAsia="Times New Roman"/>
          <w:b/>
          <w:i/>
          <w:color w:val="auto"/>
          <w:lang w:val="sq-AL"/>
        </w:rPr>
        <w:t>Vler</w:t>
      </w:r>
      <w:r w:rsidR="00D02D51" w:rsidRPr="00E57DEE">
        <w:rPr>
          <w:rFonts w:eastAsia="Times New Roman"/>
          <w:b/>
          <w:i/>
          <w:color w:val="auto"/>
          <w:lang w:val="sq-AL"/>
        </w:rPr>
        <w:t>ë</w:t>
      </w:r>
      <w:r w:rsidRPr="00E57DEE">
        <w:rPr>
          <w:rFonts w:eastAsia="Times New Roman"/>
          <w:b/>
          <w:i/>
          <w:color w:val="auto"/>
          <w:lang w:val="sq-AL"/>
        </w:rPr>
        <w:t>simi i jasht</w:t>
      </w:r>
      <w:r w:rsidR="00D02D51" w:rsidRPr="00E57DEE">
        <w:rPr>
          <w:rFonts w:eastAsia="Times New Roman"/>
          <w:b/>
          <w:i/>
          <w:color w:val="auto"/>
          <w:lang w:val="sq-AL"/>
        </w:rPr>
        <w:t>ë</w:t>
      </w:r>
      <w:r w:rsidR="00DD1348" w:rsidRPr="00E57DEE">
        <w:rPr>
          <w:rFonts w:eastAsia="Times New Roman"/>
          <w:b/>
          <w:i/>
          <w:color w:val="auto"/>
          <w:lang w:val="sq-AL"/>
        </w:rPr>
        <w:t>m institucional</w:t>
      </w:r>
    </w:p>
    <w:p w:rsidR="00DD1348" w:rsidRPr="00EF3312" w:rsidRDefault="00DD1348" w:rsidP="00DD1348">
      <w:pPr>
        <w:pStyle w:val="Default"/>
        <w:tabs>
          <w:tab w:val="left" w:pos="360"/>
        </w:tabs>
        <w:spacing w:line="276" w:lineRule="auto"/>
        <w:ind w:left="540"/>
        <w:jc w:val="both"/>
        <w:rPr>
          <w:rFonts w:eastAsia="Times New Roman"/>
          <w:b/>
          <w:color w:val="auto"/>
          <w:lang w:val="sq-AL"/>
        </w:rPr>
      </w:pPr>
    </w:p>
    <w:p w:rsidR="006C100A" w:rsidRDefault="006C100A" w:rsidP="006C100A">
      <w:pPr>
        <w:pStyle w:val="Default"/>
        <w:tabs>
          <w:tab w:val="left" w:pos="108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EF3312">
        <w:rPr>
          <w:rFonts w:eastAsia="Times New Roman"/>
          <w:b/>
          <w:color w:val="FF0000"/>
          <w:lang w:val="sq-AL"/>
        </w:rPr>
        <w:t xml:space="preserve">               </w:t>
      </w:r>
      <w:r w:rsidR="008701B3" w:rsidRPr="00EF3312">
        <w:rPr>
          <w:rFonts w:eastAsia="Times New Roman"/>
          <w:b/>
          <w:color w:val="auto"/>
          <w:lang w:val="sq-AL"/>
        </w:rPr>
        <w:t>a. Universiteti “Albanian University”</w:t>
      </w:r>
    </w:p>
    <w:p w:rsidR="003B55C6" w:rsidRPr="00EF3312" w:rsidRDefault="003B55C6" w:rsidP="006C100A">
      <w:pPr>
        <w:pStyle w:val="Default"/>
        <w:tabs>
          <w:tab w:val="left" w:pos="108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</w:p>
    <w:p w:rsidR="00C97384" w:rsidRPr="00EF3312" w:rsidRDefault="006C100A" w:rsidP="006C100A">
      <w:pPr>
        <w:tabs>
          <w:tab w:val="left" w:pos="1080"/>
          <w:tab w:val="left" w:pos="1170"/>
        </w:tabs>
        <w:jc w:val="both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  <w:color w:val="FF0000"/>
        </w:rPr>
        <w:t xml:space="preserve">               </w:t>
      </w:r>
      <w:r w:rsidR="00C97384" w:rsidRPr="00EF3312">
        <w:rPr>
          <w:rFonts w:ascii="Times New Roman" w:hAnsi="Times New Roman"/>
          <w:b/>
        </w:rPr>
        <w:t xml:space="preserve">b. </w:t>
      </w:r>
      <w:r w:rsidR="008701B3" w:rsidRPr="00EF3312">
        <w:rPr>
          <w:rFonts w:ascii="Times New Roman" w:hAnsi="Times New Roman"/>
          <w:b/>
        </w:rPr>
        <w:t>Instituti Kanadez i Teknologjisë</w:t>
      </w:r>
    </w:p>
    <w:p w:rsidR="006C100A" w:rsidRPr="00EF3312" w:rsidRDefault="006C100A" w:rsidP="006C100A">
      <w:pPr>
        <w:tabs>
          <w:tab w:val="left" w:pos="1080"/>
          <w:tab w:val="left" w:pos="1170"/>
        </w:tabs>
        <w:jc w:val="both"/>
        <w:rPr>
          <w:rFonts w:ascii="Times New Roman" w:hAnsi="Times New Roman"/>
          <w:b/>
        </w:rPr>
      </w:pPr>
    </w:p>
    <w:p w:rsidR="008701B3" w:rsidRPr="00EF3312" w:rsidRDefault="006C100A" w:rsidP="00B67AFF">
      <w:pPr>
        <w:tabs>
          <w:tab w:val="left" w:pos="360"/>
        </w:tabs>
        <w:jc w:val="both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</w:rPr>
        <w:t xml:space="preserve">               </w:t>
      </w:r>
      <w:r w:rsidR="008701B3" w:rsidRPr="00EF3312">
        <w:rPr>
          <w:rFonts w:ascii="Times New Roman" w:hAnsi="Times New Roman"/>
          <w:b/>
        </w:rPr>
        <w:t>c.</w:t>
      </w:r>
      <w:r w:rsidRPr="00EF3312">
        <w:rPr>
          <w:rFonts w:ascii="Times New Roman" w:hAnsi="Times New Roman"/>
          <w:b/>
        </w:rPr>
        <w:t xml:space="preserve"> </w:t>
      </w:r>
      <w:r w:rsidR="008701B3" w:rsidRPr="00EF3312">
        <w:rPr>
          <w:rFonts w:ascii="Times New Roman" w:hAnsi="Times New Roman"/>
          <w:b/>
        </w:rPr>
        <w:t>Kolegji Universitar “Pavarësia”</w:t>
      </w:r>
      <w:r w:rsidR="009D2CFB">
        <w:rPr>
          <w:rFonts w:ascii="Times New Roman" w:hAnsi="Times New Roman"/>
          <w:b/>
        </w:rPr>
        <w:t>,</w:t>
      </w:r>
      <w:r w:rsidR="008701B3" w:rsidRPr="00EF3312">
        <w:rPr>
          <w:rFonts w:ascii="Times New Roman" w:hAnsi="Times New Roman"/>
          <w:b/>
        </w:rPr>
        <w:t xml:space="preserve"> Vlorë</w:t>
      </w:r>
    </w:p>
    <w:p w:rsidR="006C100A" w:rsidRPr="00EF3312" w:rsidRDefault="006C100A" w:rsidP="008701B3">
      <w:pPr>
        <w:jc w:val="both"/>
        <w:rPr>
          <w:rFonts w:ascii="Times New Roman" w:hAnsi="Times New Roman"/>
          <w:b/>
        </w:rPr>
      </w:pPr>
    </w:p>
    <w:p w:rsidR="009179AB" w:rsidRPr="00EF3312" w:rsidRDefault="006C100A" w:rsidP="008701B3">
      <w:pPr>
        <w:jc w:val="both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</w:rPr>
        <w:t xml:space="preserve">               </w:t>
      </w:r>
      <w:r w:rsidR="002835AD" w:rsidRPr="00EF3312">
        <w:rPr>
          <w:rFonts w:ascii="Times New Roman" w:hAnsi="Times New Roman"/>
          <w:b/>
        </w:rPr>
        <w:t>d. Kolegji Universitar “Reald”</w:t>
      </w:r>
    </w:p>
    <w:p w:rsidR="009179AB" w:rsidRPr="00EF3312" w:rsidRDefault="009179AB" w:rsidP="008701B3">
      <w:pPr>
        <w:jc w:val="both"/>
        <w:rPr>
          <w:rFonts w:ascii="Times New Roman" w:hAnsi="Times New Roman"/>
          <w:b/>
        </w:rPr>
      </w:pPr>
    </w:p>
    <w:p w:rsidR="005A41C7" w:rsidRPr="00EF3312" w:rsidRDefault="005A41C7" w:rsidP="00FF63C0">
      <w:pPr>
        <w:pStyle w:val="Default"/>
        <w:spacing w:line="276" w:lineRule="auto"/>
        <w:jc w:val="both"/>
        <w:rPr>
          <w:rFonts w:eastAsia="Times New Roman"/>
          <w:color w:val="2F5496" w:themeColor="accent5" w:themeShade="BF"/>
          <w:lang w:val="sq-AL"/>
        </w:rPr>
      </w:pPr>
    </w:p>
    <w:p w:rsidR="00B50804" w:rsidRPr="00E57DEE" w:rsidRDefault="00B67AFF" w:rsidP="00B67AFF">
      <w:pPr>
        <w:pStyle w:val="Default"/>
        <w:tabs>
          <w:tab w:val="left" w:pos="360"/>
        </w:tabs>
        <w:spacing w:line="276" w:lineRule="auto"/>
        <w:jc w:val="both"/>
        <w:rPr>
          <w:b/>
          <w:i/>
          <w:color w:val="auto"/>
        </w:rPr>
      </w:pPr>
      <w:r w:rsidRPr="00EF3312">
        <w:rPr>
          <w:b/>
          <w:color w:val="2F5496" w:themeColor="accent5" w:themeShade="BF"/>
        </w:rPr>
        <w:t xml:space="preserve">   </w:t>
      </w:r>
      <w:r w:rsidR="00BD4E53" w:rsidRPr="00EF3312">
        <w:rPr>
          <w:b/>
          <w:color w:val="auto"/>
        </w:rPr>
        <w:t>F</w:t>
      </w:r>
      <w:r w:rsidR="00BF1B2F" w:rsidRPr="00EF3312">
        <w:rPr>
          <w:b/>
          <w:color w:val="auto"/>
        </w:rPr>
        <w:t xml:space="preserve">. </w:t>
      </w:r>
      <w:r w:rsidR="00BF1B2F" w:rsidRPr="00E57DEE">
        <w:rPr>
          <w:b/>
          <w:i/>
          <w:color w:val="auto"/>
        </w:rPr>
        <w:t>Vlerësimi i jashtëm në kuadër të akreditimi</w:t>
      </w:r>
      <w:r w:rsidR="00675E36" w:rsidRPr="00E57DEE">
        <w:rPr>
          <w:b/>
          <w:i/>
          <w:color w:val="auto"/>
        </w:rPr>
        <w:t xml:space="preserve">t të programeve të ciklit të </w:t>
      </w:r>
      <w:r w:rsidR="00866BAF" w:rsidRPr="00E57DEE">
        <w:rPr>
          <w:b/>
          <w:i/>
          <w:color w:val="auto"/>
        </w:rPr>
        <w:t>dy</w:t>
      </w:r>
      <w:r w:rsidR="00BF1B2F" w:rsidRPr="00E57DEE">
        <w:rPr>
          <w:b/>
          <w:i/>
          <w:color w:val="auto"/>
        </w:rPr>
        <w:t>t</w:t>
      </w:r>
      <w:r w:rsidR="00967713" w:rsidRPr="00E57DEE">
        <w:rPr>
          <w:b/>
          <w:i/>
          <w:color w:val="auto"/>
        </w:rPr>
        <w:t>ë</w:t>
      </w:r>
      <w:r w:rsidRPr="00E57DEE">
        <w:rPr>
          <w:b/>
          <w:i/>
          <w:color w:val="auto"/>
        </w:rPr>
        <w:t>,</w:t>
      </w:r>
      <w:r w:rsidR="00BF1B2F" w:rsidRPr="00E57DEE">
        <w:rPr>
          <w:b/>
          <w:i/>
          <w:color w:val="auto"/>
        </w:rPr>
        <w:t xml:space="preserve"> ekspert të huaj</w:t>
      </w:r>
    </w:p>
    <w:p w:rsidR="00F57A61" w:rsidRPr="00EF3312" w:rsidRDefault="00F57A61" w:rsidP="00D679D1">
      <w:pPr>
        <w:pStyle w:val="Default"/>
        <w:spacing w:line="276" w:lineRule="auto"/>
        <w:jc w:val="both"/>
        <w:rPr>
          <w:color w:val="2F5496" w:themeColor="accent5" w:themeShade="BF"/>
          <w:lang w:val="sq-AL"/>
        </w:rPr>
      </w:pPr>
    </w:p>
    <w:p w:rsidR="00BC7BFC" w:rsidRPr="00EF3312" w:rsidRDefault="00B67AFF" w:rsidP="00BC7BFC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EF3312">
        <w:rPr>
          <w:color w:val="2F5496" w:themeColor="accent5" w:themeShade="BF"/>
          <w:lang w:val="sq-AL"/>
        </w:rPr>
        <w:t xml:space="preserve">                </w:t>
      </w:r>
      <w:r w:rsidR="00BC7BFC" w:rsidRPr="00EF3312">
        <w:rPr>
          <w:color w:val="auto"/>
          <w:lang w:val="sq-AL"/>
        </w:rPr>
        <w:t>a.</w:t>
      </w:r>
      <w:r w:rsidR="00B708A6" w:rsidRPr="00EF3312">
        <w:rPr>
          <w:b/>
          <w:color w:val="auto"/>
          <w:lang w:val="sq-AL"/>
        </w:rPr>
        <w:t xml:space="preserve"> Universiteti </w:t>
      </w:r>
      <w:r w:rsidR="00BC7BFC" w:rsidRPr="00EF3312">
        <w:rPr>
          <w:b/>
          <w:color w:val="auto"/>
          <w:lang w:val="sq-AL"/>
        </w:rPr>
        <w:t xml:space="preserve"> “</w:t>
      </w:r>
      <w:r w:rsidR="00EE6F1E" w:rsidRPr="00EF3312">
        <w:rPr>
          <w:b/>
          <w:color w:val="auto"/>
        </w:rPr>
        <w:t>Albanian University</w:t>
      </w:r>
      <w:r w:rsidR="00FE1D1C" w:rsidRPr="00EF3312">
        <w:rPr>
          <w:b/>
          <w:color w:val="auto"/>
          <w:lang w:val="sq-AL"/>
        </w:rPr>
        <w:t>”</w:t>
      </w:r>
    </w:p>
    <w:p w:rsidR="00B67AFF" w:rsidRPr="00EF3312" w:rsidRDefault="00B67AFF" w:rsidP="00BC7BFC">
      <w:pPr>
        <w:pStyle w:val="Default"/>
        <w:spacing w:line="276" w:lineRule="auto"/>
        <w:jc w:val="both"/>
        <w:rPr>
          <w:b/>
          <w:color w:val="2F5496" w:themeColor="accent5" w:themeShade="BF"/>
          <w:lang w:val="sq-AL"/>
        </w:rPr>
      </w:pPr>
    </w:p>
    <w:p w:rsidR="00FE1D1C" w:rsidRPr="00EF3312" w:rsidRDefault="00FE1D1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Msc.</w:t>
      </w:r>
      <w:r w:rsidR="00EE6F1E" w:rsidRPr="00EF3312">
        <w:rPr>
          <w:color w:val="auto"/>
          <w:lang w:val="sq-AL"/>
        </w:rPr>
        <w:t>(PI) “Stomatologji</w:t>
      </w:r>
      <w:r w:rsidRPr="00EF3312">
        <w:rPr>
          <w:color w:val="auto"/>
          <w:lang w:val="sq-AL"/>
        </w:rPr>
        <w:t>”</w:t>
      </w:r>
    </w:p>
    <w:p w:rsidR="00B67AFF" w:rsidRPr="00EF3312" w:rsidRDefault="00B67AFF" w:rsidP="000935F8">
      <w:pPr>
        <w:pStyle w:val="Default"/>
        <w:spacing w:line="276" w:lineRule="auto"/>
        <w:jc w:val="both"/>
        <w:rPr>
          <w:color w:val="2F5496" w:themeColor="accent5" w:themeShade="BF"/>
          <w:lang w:val="sq-AL"/>
        </w:rPr>
      </w:pPr>
      <w:r w:rsidRPr="00EF3312">
        <w:rPr>
          <w:color w:val="2F5496" w:themeColor="accent5" w:themeShade="BF"/>
          <w:lang w:val="sq-AL"/>
        </w:rPr>
        <w:t xml:space="preserve">                 </w:t>
      </w:r>
    </w:p>
    <w:p w:rsidR="0090233A" w:rsidRPr="00EF3312" w:rsidRDefault="00B67AFF" w:rsidP="000935F8">
      <w:pPr>
        <w:pStyle w:val="Default"/>
        <w:spacing w:line="276" w:lineRule="auto"/>
        <w:jc w:val="both"/>
        <w:rPr>
          <w:color w:val="auto"/>
          <w:lang w:val="sq-AL"/>
        </w:rPr>
      </w:pPr>
      <w:r w:rsidRPr="00EF3312">
        <w:rPr>
          <w:color w:val="2F5496" w:themeColor="accent5" w:themeShade="BF"/>
          <w:lang w:val="sq-AL"/>
        </w:rPr>
        <w:t xml:space="preserve">               </w:t>
      </w:r>
      <w:r w:rsidR="00EE6F1E" w:rsidRPr="00EF3312">
        <w:rPr>
          <w:color w:val="auto"/>
          <w:lang w:val="sq-AL"/>
        </w:rPr>
        <w:t>b.</w:t>
      </w:r>
      <w:r w:rsidR="00EE6F1E" w:rsidRPr="00EF3312">
        <w:rPr>
          <w:b/>
          <w:color w:val="auto"/>
          <w:lang w:val="sq-AL"/>
        </w:rPr>
        <w:t xml:space="preserve"> Universiteti </w:t>
      </w:r>
      <w:r w:rsidR="000935F8" w:rsidRPr="00EF3312">
        <w:rPr>
          <w:b/>
          <w:color w:val="auto"/>
          <w:lang w:val="sq-AL"/>
        </w:rPr>
        <w:t xml:space="preserve"> i Arteve</w:t>
      </w:r>
      <w:r w:rsidR="000935F8" w:rsidRPr="00EF3312">
        <w:rPr>
          <w:color w:val="auto"/>
          <w:lang w:val="sq-AL"/>
        </w:rPr>
        <w:t xml:space="preserve"> </w:t>
      </w:r>
    </w:p>
    <w:p w:rsidR="00B67AFF" w:rsidRPr="00EF3312" w:rsidRDefault="00B67AFF" w:rsidP="000935F8">
      <w:pPr>
        <w:pStyle w:val="Default"/>
        <w:spacing w:line="276" w:lineRule="auto"/>
        <w:jc w:val="both"/>
        <w:rPr>
          <w:color w:val="2F5496" w:themeColor="accent5" w:themeShade="BF"/>
          <w:lang w:val="sq-AL"/>
        </w:rPr>
      </w:pPr>
    </w:p>
    <w:p w:rsidR="000935F8" w:rsidRPr="00EF3312" w:rsidRDefault="000935F8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Msc. “Muzikologji dhe Mësuesi”</w:t>
      </w:r>
    </w:p>
    <w:p w:rsidR="000935F8" w:rsidRPr="00EF3312" w:rsidRDefault="000935F8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MP. 2 vjeçar “Bastub dhe Mësuesi”</w:t>
      </w:r>
    </w:p>
    <w:p w:rsidR="000935F8" w:rsidRPr="00EF3312" w:rsidRDefault="000935F8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Master i Arteve “Dirizhim dhe Mësuesi”</w:t>
      </w:r>
    </w:p>
    <w:p w:rsidR="00D31BCC" w:rsidRPr="00EF3312" w:rsidRDefault="00D31BC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Master i Arteve “Pikturë Monumentale dhe Mësuesi”</w:t>
      </w:r>
    </w:p>
    <w:p w:rsidR="00D31BCC" w:rsidRPr="00EF3312" w:rsidRDefault="00D31BC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Master i Arteve “Pikturë Kavaleti dhe Mësuesi”</w:t>
      </w:r>
    </w:p>
    <w:p w:rsidR="00D31BCC" w:rsidRPr="00EF3312" w:rsidRDefault="00D31BC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 xml:space="preserve">Msc. i Arteve “Regji Teatri dhe Spektakli dhe Mësuesi” </w:t>
      </w:r>
    </w:p>
    <w:p w:rsidR="00B67AFF" w:rsidRPr="00EF3312" w:rsidRDefault="00D31BC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Msc. i Arteve “Pikturë Tekstili dhe Modë dhe Mësuesi”</w:t>
      </w:r>
    </w:p>
    <w:p w:rsidR="00D31BCC" w:rsidRPr="00EF3312" w:rsidRDefault="00D31BC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 xml:space="preserve"> Msc. i Arteve “Pikturë </w:t>
      </w:r>
      <w:proofErr w:type="gramStart"/>
      <w:r w:rsidRPr="00EF3312">
        <w:rPr>
          <w:color w:val="auto"/>
        </w:rPr>
        <w:t>Grafik  dhe</w:t>
      </w:r>
      <w:proofErr w:type="gramEnd"/>
      <w:r w:rsidRPr="00EF3312">
        <w:rPr>
          <w:color w:val="auto"/>
        </w:rPr>
        <w:t xml:space="preserve"> Mësuesi” </w:t>
      </w:r>
    </w:p>
    <w:p w:rsidR="003A0666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Msc. i Arteve “</w:t>
      </w:r>
      <w:proofErr w:type="gramStart"/>
      <w:r w:rsidRPr="00EF3312">
        <w:rPr>
          <w:color w:val="auto"/>
        </w:rPr>
        <w:t>Skenografi,Kostumografi</w:t>
      </w:r>
      <w:proofErr w:type="gramEnd"/>
      <w:r w:rsidRPr="00EF3312">
        <w:rPr>
          <w:color w:val="auto"/>
        </w:rPr>
        <w:t xml:space="preserve">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Msc. i Arteve “Regji Filmi dhe Televizioni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Msc. i Arteve “Koreografi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“Kontrabas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“Violë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lastRenderedPageBreak/>
        <w:t>Ms. i Arteve “Violinë dhe Mësuesi”</w:t>
      </w:r>
    </w:p>
    <w:p w:rsidR="00BD3ADC" w:rsidRPr="00EF3312" w:rsidRDefault="00BD3ADC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“Violinçelë dhe Mësuesi”</w:t>
      </w:r>
    </w:p>
    <w:p w:rsidR="003A0666" w:rsidRPr="00EF3312" w:rsidRDefault="003A0666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“Korno dhe Mësuesi”</w:t>
      </w:r>
    </w:p>
    <w:p w:rsidR="003A0666" w:rsidRPr="00EF3312" w:rsidRDefault="003A0666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“Klarinetë dhe Mësuesi”</w:t>
      </w:r>
    </w:p>
    <w:p w:rsidR="003A0666" w:rsidRPr="00EF3312" w:rsidRDefault="003A0666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“Aktrim dhe Mësuesi”</w:t>
      </w:r>
    </w:p>
    <w:p w:rsidR="00051F7D" w:rsidRPr="00EF3312" w:rsidRDefault="00051F7D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proofErr w:type="gramStart"/>
      <w:r w:rsidRPr="00EF3312">
        <w:rPr>
          <w:color w:val="auto"/>
        </w:rPr>
        <w:t>Ms.Arte</w:t>
      </w:r>
      <w:proofErr w:type="gramEnd"/>
      <w:r w:rsidRPr="00EF3312">
        <w:rPr>
          <w:color w:val="auto"/>
        </w:rPr>
        <w:t xml:space="preserve"> “Kanto dhe Mësuesi”</w:t>
      </w:r>
    </w:p>
    <w:p w:rsidR="00E45071" w:rsidRPr="00EF3312" w:rsidRDefault="00E45071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“Trombë dhe Mësuesi”</w:t>
      </w:r>
    </w:p>
    <w:p w:rsidR="00E45071" w:rsidRPr="00E57DEE" w:rsidRDefault="00E45071" w:rsidP="004A221B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Ms. i Arteve “Trombon dhe Mësuesi”</w:t>
      </w:r>
    </w:p>
    <w:p w:rsidR="00E57DEE" w:rsidRPr="00FD605E" w:rsidRDefault="00E57DEE" w:rsidP="004A221B">
      <w:pPr>
        <w:pStyle w:val="ListParagraph"/>
        <w:numPr>
          <w:ilvl w:val="0"/>
          <w:numId w:val="17"/>
        </w:numPr>
        <w:jc w:val="both"/>
        <w:rPr>
          <w:b/>
        </w:rPr>
      </w:pPr>
      <w:proofErr w:type="gramStart"/>
      <w:r>
        <w:rPr>
          <w:rFonts w:ascii="Times New Roman" w:hAnsi="Times New Roman"/>
          <w:lang w:val="en-US"/>
        </w:rPr>
        <w:t>Ms.Arte</w:t>
      </w:r>
      <w:proofErr w:type="gramEnd"/>
      <w:r>
        <w:rPr>
          <w:rFonts w:ascii="Times New Roman" w:hAnsi="Times New Roman"/>
          <w:lang w:val="en-US"/>
        </w:rPr>
        <w:t xml:space="preserve"> “Pikturë dhe Multimedia dhe Mësuesi”</w:t>
      </w:r>
    </w:p>
    <w:p w:rsidR="00E57DEE" w:rsidRPr="00D559C7" w:rsidRDefault="00E57DEE" w:rsidP="004A221B">
      <w:pPr>
        <w:pStyle w:val="ListParagraph"/>
        <w:numPr>
          <w:ilvl w:val="0"/>
          <w:numId w:val="17"/>
        </w:numPr>
        <w:jc w:val="both"/>
        <w:rPr>
          <w:b/>
        </w:rPr>
      </w:pPr>
      <w:proofErr w:type="gramStart"/>
      <w:r>
        <w:rPr>
          <w:rFonts w:ascii="Times New Roman" w:hAnsi="Times New Roman"/>
          <w:lang w:val="en-US"/>
        </w:rPr>
        <w:t>Ms.Arteve</w:t>
      </w:r>
      <w:proofErr w:type="gramEnd"/>
      <w:r>
        <w:rPr>
          <w:rFonts w:ascii="Times New Roman" w:hAnsi="Times New Roman"/>
          <w:lang w:val="en-US"/>
        </w:rPr>
        <w:t xml:space="preserve"> “Skulpturë Qeramike dhe Mësuesi”</w:t>
      </w:r>
    </w:p>
    <w:p w:rsidR="00E57DEE" w:rsidRPr="00FD605E" w:rsidRDefault="00E57DEE" w:rsidP="004A221B">
      <w:pPr>
        <w:pStyle w:val="ListParagraph"/>
        <w:numPr>
          <w:ilvl w:val="0"/>
          <w:numId w:val="17"/>
        </w:numPr>
        <w:jc w:val="both"/>
        <w:rPr>
          <w:b/>
        </w:rPr>
      </w:pPr>
      <w:proofErr w:type="gramStart"/>
      <w:r>
        <w:rPr>
          <w:rFonts w:ascii="Times New Roman" w:hAnsi="Times New Roman"/>
          <w:lang w:val="en-US"/>
        </w:rPr>
        <w:t>Ms.Arteve</w:t>
      </w:r>
      <w:proofErr w:type="gramEnd"/>
      <w:r>
        <w:rPr>
          <w:rFonts w:ascii="Times New Roman" w:hAnsi="Times New Roman"/>
          <w:lang w:val="en-US"/>
        </w:rPr>
        <w:t xml:space="preserve"> “Skulpturë  dhe Mësuesi”</w:t>
      </w:r>
    </w:p>
    <w:p w:rsidR="00E57DEE" w:rsidRPr="00FD605E" w:rsidRDefault="00E57DEE" w:rsidP="004A221B">
      <w:pPr>
        <w:pStyle w:val="ListParagraph"/>
        <w:numPr>
          <w:ilvl w:val="0"/>
          <w:numId w:val="17"/>
        </w:numPr>
        <w:jc w:val="both"/>
        <w:rPr>
          <w:b/>
        </w:rPr>
      </w:pPr>
      <w:proofErr w:type="gramStart"/>
      <w:r>
        <w:rPr>
          <w:rFonts w:ascii="Times New Roman" w:hAnsi="Times New Roman"/>
          <w:lang w:val="en-US"/>
        </w:rPr>
        <w:t>Ms.Arteve</w:t>
      </w:r>
      <w:proofErr w:type="gramEnd"/>
      <w:r>
        <w:rPr>
          <w:rFonts w:ascii="Times New Roman" w:hAnsi="Times New Roman"/>
          <w:lang w:val="en-US"/>
        </w:rPr>
        <w:t xml:space="preserve"> “Oboe  dhe Mësuesi”</w:t>
      </w:r>
    </w:p>
    <w:p w:rsidR="00E57DEE" w:rsidRPr="00E57DEE" w:rsidRDefault="00E57DEE" w:rsidP="004A221B">
      <w:pPr>
        <w:pStyle w:val="ListParagraph"/>
        <w:numPr>
          <w:ilvl w:val="0"/>
          <w:numId w:val="17"/>
        </w:numPr>
        <w:jc w:val="both"/>
        <w:rPr>
          <w:b/>
        </w:rPr>
      </w:pPr>
      <w:proofErr w:type="gramStart"/>
      <w:r>
        <w:rPr>
          <w:rFonts w:ascii="Times New Roman" w:hAnsi="Times New Roman"/>
          <w:lang w:val="en-US"/>
        </w:rPr>
        <w:t>Ms.Arteve</w:t>
      </w:r>
      <w:proofErr w:type="gramEnd"/>
      <w:r>
        <w:rPr>
          <w:rFonts w:ascii="Times New Roman" w:hAnsi="Times New Roman"/>
          <w:lang w:val="en-US"/>
        </w:rPr>
        <w:t xml:space="preserve"> “Fagotë dhe Mësuesi”</w:t>
      </w:r>
    </w:p>
    <w:p w:rsidR="00D31BCC" w:rsidRPr="00EF3312" w:rsidRDefault="00D31BCC" w:rsidP="00741C51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0935F8" w:rsidRPr="00EF3312" w:rsidRDefault="00B67AFF" w:rsidP="00940764">
      <w:pPr>
        <w:pStyle w:val="Default"/>
        <w:tabs>
          <w:tab w:val="left" w:pos="990"/>
        </w:tabs>
        <w:jc w:val="both"/>
        <w:rPr>
          <w:b/>
          <w:color w:val="auto"/>
          <w:lang w:val="sq-AL"/>
        </w:rPr>
      </w:pPr>
      <w:r w:rsidRPr="00EF3312">
        <w:rPr>
          <w:color w:val="auto"/>
          <w:lang w:val="sq-AL"/>
        </w:rPr>
        <w:t xml:space="preserve">               </w:t>
      </w:r>
      <w:r w:rsidR="000935F8" w:rsidRPr="00EF3312">
        <w:rPr>
          <w:color w:val="auto"/>
          <w:lang w:val="sq-AL"/>
        </w:rPr>
        <w:t>c.</w:t>
      </w:r>
      <w:r w:rsidR="000935F8" w:rsidRPr="00EF3312">
        <w:rPr>
          <w:b/>
          <w:color w:val="auto"/>
          <w:lang w:val="sq-AL"/>
        </w:rPr>
        <w:t xml:space="preserve"> Universiteti  i Tiranës</w:t>
      </w:r>
    </w:p>
    <w:p w:rsidR="00B67AFF" w:rsidRPr="00EF3312" w:rsidRDefault="00B67AFF" w:rsidP="00940764">
      <w:pPr>
        <w:pStyle w:val="Default"/>
        <w:tabs>
          <w:tab w:val="left" w:pos="990"/>
        </w:tabs>
        <w:jc w:val="both"/>
        <w:rPr>
          <w:color w:val="auto"/>
          <w:lang w:val="sq-AL"/>
        </w:rPr>
      </w:pPr>
    </w:p>
    <w:p w:rsidR="000935F8" w:rsidRPr="00EF3312" w:rsidRDefault="000935F8" w:rsidP="004A221B">
      <w:pPr>
        <w:pStyle w:val="Default"/>
        <w:numPr>
          <w:ilvl w:val="0"/>
          <w:numId w:val="19"/>
        </w:numPr>
        <w:tabs>
          <w:tab w:val="left" w:pos="1080"/>
        </w:tabs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Msc. “Menaxhim Risku”</w:t>
      </w:r>
    </w:p>
    <w:p w:rsidR="000935F8" w:rsidRPr="00EF3312" w:rsidRDefault="00C621C5" w:rsidP="004A221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  <w:lang w:val="sq-AL"/>
        </w:rPr>
        <w:t>Msc. “</w:t>
      </w:r>
      <w:r w:rsidR="000935F8" w:rsidRPr="00EF3312">
        <w:rPr>
          <w:color w:val="auto"/>
          <w:lang w:val="sq-AL"/>
        </w:rPr>
        <w:t>Psikologji” me profil:Psikologji Klinike</w:t>
      </w:r>
    </w:p>
    <w:p w:rsidR="005A41C7" w:rsidRPr="00940764" w:rsidRDefault="00C621C5" w:rsidP="004A221B">
      <w:pPr>
        <w:pStyle w:val="Default"/>
        <w:numPr>
          <w:ilvl w:val="0"/>
          <w:numId w:val="19"/>
        </w:numPr>
        <w:spacing w:line="276" w:lineRule="auto"/>
        <w:jc w:val="both"/>
        <w:rPr>
          <w:color w:val="auto"/>
          <w:lang w:val="sq-AL"/>
        </w:rPr>
      </w:pPr>
      <w:r w:rsidRPr="00EF3312">
        <w:rPr>
          <w:color w:val="auto"/>
        </w:rPr>
        <w:t>Msc. “</w:t>
      </w:r>
      <w:r w:rsidR="00BD3ADC" w:rsidRPr="00EF3312">
        <w:rPr>
          <w:color w:val="auto"/>
        </w:rPr>
        <w:t>Ekonomiks</w:t>
      </w:r>
      <w:r w:rsidRPr="00EF3312">
        <w:rPr>
          <w:color w:val="auto"/>
        </w:rPr>
        <w:t>”</w:t>
      </w:r>
    </w:p>
    <w:p w:rsidR="00940764" w:rsidRDefault="00940764" w:rsidP="00940764">
      <w:pPr>
        <w:pStyle w:val="Default"/>
        <w:spacing w:line="276" w:lineRule="auto"/>
        <w:jc w:val="both"/>
        <w:rPr>
          <w:color w:val="auto"/>
        </w:rPr>
      </w:pPr>
    </w:p>
    <w:p w:rsidR="00940764" w:rsidRDefault="00940764" w:rsidP="00940764">
      <w:pPr>
        <w:jc w:val="both"/>
        <w:rPr>
          <w:rFonts w:ascii="Times New Roman" w:hAnsi="Times New Roman"/>
          <w:b/>
        </w:rPr>
      </w:pPr>
      <w:r>
        <w:t xml:space="preserve">                 </w:t>
      </w:r>
      <w:r w:rsidRPr="00940764">
        <w:rPr>
          <w:rFonts w:ascii="Times New Roman" w:hAnsi="Times New Roman"/>
          <w:b/>
        </w:rPr>
        <w:t xml:space="preserve">d. Universiteti “Luarasi” 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Pr="00F65603" w:rsidRDefault="009D2CFB" w:rsidP="004A221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</w:t>
      </w:r>
      <w:r w:rsidR="00940764" w:rsidRPr="00F65603">
        <w:rPr>
          <w:rFonts w:ascii="Times New Roman" w:hAnsi="Times New Roman"/>
        </w:rPr>
        <w:t xml:space="preserve">Bankat dhe Tregjet Financiare” 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Default="00940764" w:rsidP="00940764">
      <w:pPr>
        <w:jc w:val="both"/>
        <w:rPr>
          <w:rFonts w:ascii="Times New Roman" w:hAnsi="Times New Roman"/>
          <w:b/>
        </w:rPr>
      </w:pPr>
      <w:r w:rsidRPr="00940764">
        <w:rPr>
          <w:rFonts w:ascii="Times New Roman" w:hAnsi="Times New Roman"/>
          <w:b/>
        </w:rPr>
        <w:t xml:space="preserve">                 e.Universiteti “Barleti” </w:t>
      </w:r>
    </w:p>
    <w:p w:rsidR="00940764" w:rsidRPr="00940764" w:rsidRDefault="00940764" w:rsidP="00940764">
      <w:pPr>
        <w:jc w:val="both"/>
        <w:rPr>
          <w:rFonts w:ascii="Times New Roman" w:hAnsi="Times New Roman"/>
          <w:b/>
        </w:rPr>
      </w:pPr>
    </w:p>
    <w:p w:rsidR="00940764" w:rsidRPr="00F65603" w:rsidRDefault="00940764" w:rsidP="004A221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</w:rPr>
      </w:pPr>
      <w:r w:rsidRPr="00F65603">
        <w:rPr>
          <w:rFonts w:ascii="Times New Roman" w:hAnsi="Times New Roman"/>
        </w:rPr>
        <w:t>Msc. “Studime Europiane” me profil: “Politika Europiane dhe Administrim Publik”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Pr="00940764" w:rsidRDefault="00940764" w:rsidP="00940764">
      <w:pPr>
        <w:jc w:val="both"/>
        <w:rPr>
          <w:rFonts w:ascii="Times New Roman" w:hAnsi="Times New Roman"/>
          <w:b/>
        </w:rPr>
      </w:pPr>
      <w:r w:rsidRPr="00940764">
        <w:rPr>
          <w:rFonts w:ascii="Times New Roman" w:hAnsi="Times New Roman"/>
          <w:b/>
        </w:rPr>
        <w:t xml:space="preserve">                 f. Universiteti “Epoka” </w:t>
      </w:r>
    </w:p>
    <w:p w:rsidR="00940764" w:rsidRDefault="00940764" w:rsidP="00940764">
      <w:pPr>
        <w:pStyle w:val="ListParagraph"/>
        <w:jc w:val="both"/>
        <w:rPr>
          <w:rFonts w:ascii="Times New Roman" w:hAnsi="Times New Roman"/>
        </w:rPr>
      </w:pPr>
    </w:p>
    <w:p w:rsidR="00940764" w:rsidRDefault="009D2CFB" w:rsidP="004A221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</w:t>
      </w:r>
      <w:r w:rsidR="00940764" w:rsidRPr="00F65603">
        <w:rPr>
          <w:rFonts w:ascii="Times New Roman" w:hAnsi="Times New Roman"/>
        </w:rPr>
        <w:t xml:space="preserve">Financë-Bankë” </w:t>
      </w:r>
    </w:p>
    <w:p w:rsidR="00940764" w:rsidRPr="00940764" w:rsidRDefault="009D2CFB" w:rsidP="004A221B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Msc. “</w:t>
      </w:r>
      <w:r w:rsidR="00940764" w:rsidRPr="00940764">
        <w:rPr>
          <w:rFonts w:ascii="Times New Roman" w:hAnsi="Times New Roman"/>
        </w:rPr>
        <w:t>Shkenca Politike dhe Marrëdhënie Ndërkombëtare”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Pr="00940764" w:rsidRDefault="00940764" w:rsidP="004A221B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940764">
        <w:rPr>
          <w:rFonts w:ascii="Times New Roman" w:hAnsi="Times New Roman"/>
          <w:b/>
        </w:rPr>
        <w:t xml:space="preserve">Kolegji Universitar “Reald” </w:t>
      </w:r>
    </w:p>
    <w:p w:rsidR="00940764" w:rsidRPr="00940764" w:rsidRDefault="00940764" w:rsidP="00940764">
      <w:pPr>
        <w:pStyle w:val="ListParagraph"/>
        <w:ind w:left="1440"/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Pr="00F65603" w:rsidRDefault="009D2CFB" w:rsidP="004A221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Msc (PI) “</w:t>
      </w:r>
      <w:r w:rsidR="00940764" w:rsidRPr="00F65603">
        <w:rPr>
          <w:rFonts w:ascii="Times New Roman" w:hAnsi="Times New Roman"/>
        </w:rPr>
        <w:t xml:space="preserve">Stomatologji” 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Pr="00940764" w:rsidRDefault="00940764" w:rsidP="00940764">
      <w:pPr>
        <w:jc w:val="both"/>
        <w:rPr>
          <w:rFonts w:ascii="Times New Roman" w:hAnsi="Times New Roman"/>
          <w:b/>
        </w:rPr>
      </w:pPr>
      <w:r w:rsidRPr="00940764">
        <w:rPr>
          <w:rFonts w:ascii="Times New Roman" w:hAnsi="Times New Roman"/>
          <w:b/>
        </w:rPr>
        <w:t xml:space="preserve">                  gj. Universiteti Katolik “Zoja e Këshillit të Mirë” </w:t>
      </w:r>
    </w:p>
    <w:p w:rsidR="00940764" w:rsidRPr="00F65603" w:rsidRDefault="00940764" w:rsidP="00940764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940764" w:rsidRDefault="00907C88" w:rsidP="004A221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SPA </w:t>
      </w:r>
      <w:r w:rsidR="00940764" w:rsidRPr="00F65603">
        <w:rPr>
          <w:rFonts w:ascii="Times New Roman" w:hAnsi="Times New Roman"/>
          <w:lang w:val="en-US"/>
        </w:rPr>
        <w:t>"Sëmundje të Aparatit Kardiovaskular”</w:t>
      </w:r>
    </w:p>
    <w:p w:rsidR="00940764" w:rsidRDefault="00940764" w:rsidP="004A221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lang w:val="en-US"/>
        </w:rPr>
      </w:pPr>
      <w:r w:rsidRPr="00940764">
        <w:rPr>
          <w:rFonts w:ascii="Times New Roman" w:hAnsi="Times New Roman"/>
          <w:lang w:val="en-US"/>
        </w:rPr>
        <w:t>SPA “Gastroenterologji”</w:t>
      </w:r>
    </w:p>
    <w:p w:rsidR="00940764" w:rsidRPr="00940764" w:rsidRDefault="00A51800" w:rsidP="004A221B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SPA “</w:t>
      </w:r>
      <w:r w:rsidR="00940764" w:rsidRPr="00940764">
        <w:rPr>
          <w:rFonts w:ascii="Times New Roman" w:hAnsi="Times New Roman"/>
          <w:lang w:val="en-US"/>
        </w:rPr>
        <w:t>Shkenca të të Ushqyerit”</w:t>
      </w:r>
    </w:p>
    <w:p w:rsidR="00940764" w:rsidRPr="00F65603" w:rsidRDefault="00940764" w:rsidP="00940764">
      <w:pPr>
        <w:jc w:val="both"/>
        <w:rPr>
          <w:rFonts w:ascii="Times New Roman" w:hAnsi="Times New Roman"/>
          <w:lang w:val="en-US"/>
        </w:rPr>
      </w:pPr>
    </w:p>
    <w:p w:rsidR="00940764" w:rsidRPr="00F65603" w:rsidRDefault="00940764" w:rsidP="00940764">
      <w:pPr>
        <w:pStyle w:val="ListParagraph"/>
        <w:jc w:val="both"/>
        <w:rPr>
          <w:rFonts w:ascii="Times New Roman" w:hAnsi="Times New Roman"/>
          <w:lang w:val="en-US"/>
        </w:rPr>
      </w:pPr>
    </w:p>
    <w:p w:rsidR="00940764" w:rsidRPr="00A51800" w:rsidRDefault="00A51800" w:rsidP="00A51800">
      <w:pPr>
        <w:tabs>
          <w:tab w:val="left" w:pos="1080"/>
        </w:tabs>
        <w:jc w:val="both"/>
        <w:rPr>
          <w:rFonts w:ascii="Times New Roman" w:hAnsi="Times New Roman"/>
          <w:b/>
        </w:rPr>
      </w:pPr>
      <w:r w:rsidRPr="00A51800">
        <w:rPr>
          <w:rFonts w:ascii="Times New Roman" w:hAnsi="Times New Roman"/>
          <w:b/>
        </w:rPr>
        <w:t xml:space="preserve">                 </w:t>
      </w:r>
      <w:r w:rsidR="00940764" w:rsidRPr="00A51800">
        <w:rPr>
          <w:rFonts w:ascii="Times New Roman" w:hAnsi="Times New Roman"/>
          <w:b/>
        </w:rPr>
        <w:t xml:space="preserve">gj. Universiteti i “New York”-ut Tiranë </w:t>
      </w:r>
    </w:p>
    <w:p w:rsidR="00940764" w:rsidRPr="00F65603" w:rsidRDefault="00940764" w:rsidP="00940764">
      <w:pPr>
        <w:jc w:val="both"/>
        <w:rPr>
          <w:rFonts w:ascii="Times New Roman" w:hAnsi="Times New Roman"/>
          <w:lang w:val="en-US"/>
        </w:rPr>
      </w:pPr>
    </w:p>
    <w:p w:rsidR="00940764" w:rsidRPr="00F65603" w:rsidRDefault="00A51800" w:rsidP="004A221B">
      <w:pPr>
        <w:pStyle w:val="Default"/>
        <w:numPr>
          <w:ilvl w:val="0"/>
          <w:numId w:val="32"/>
        </w:numPr>
        <w:spacing w:line="276" w:lineRule="auto"/>
        <w:jc w:val="both"/>
        <w:rPr>
          <w:color w:val="auto"/>
          <w:lang w:val="sq-AL"/>
        </w:rPr>
      </w:pPr>
      <w:r>
        <w:rPr>
          <w:color w:val="auto"/>
          <w:lang w:val="sq-AL"/>
        </w:rPr>
        <w:t>Msc “</w:t>
      </w:r>
      <w:r w:rsidR="00940764" w:rsidRPr="00F65603">
        <w:rPr>
          <w:color w:val="auto"/>
          <w:lang w:val="sq-AL"/>
        </w:rPr>
        <w:t>Marrëdhënie Ndërkombëtare”</w:t>
      </w:r>
    </w:p>
    <w:p w:rsidR="00940764" w:rsidRPr="00EF3312" w:rsidRDefault="00940764" w:rsidP="00940764">
      <w:pPr>
        <w:pStyle w:val="Default"/>
        <w:spacing w:line="276" w:lineRule="auto"/>
        <w:jc w:val="both"/>
        <w:rPr>
          <w:color w:val="auto"/>
          <w:lang w:val="sq-AL"/>
        </w:rPr>
      </w:pPr>
    </w:p>
    <w:p w:rsidR="00E45071" w:rsidRPr="00EF3312" w:rsidRDefault="00E45071" w:rsidP="00E45071">
      <w:pPr>
        <w:pStyle w:val="ListParagraph"/>
        <w:jc w:val="both"/>
        <w:rPr>
          <w:rFonts w:ascii="Times New Roman" w:hAnsi="Times New Roman"/>
          <w:lang w:val="en-US"/>
        </w:rPr>
      </w:pPr>
    </w:p>
    <w:p w:rsidR="00E45071" w:rsidRDefault="00E45071" w:rsidP="004A221B">
      <w:pPr>
        <w:pStyle w:val="Default"/>
        <w:numPr>
          <w:ilvl w:val="0"/>
          <w:numId w:val="18"/>
        </w:numPr>
        <w:tabs>
          <w:tab w:val="left" w:pos="360"/>
          <w:tab w:val="left" w:pos="450"/>
        </w:tabs>
        <w:spacing w:line="276" w:lineRule="auto"/>
        <w:jc w:val="both"/>
        <w:rPr>
          <w:b/>
          <w:i/>
          <w:color w:val="auto"/>
        </w:rPr>
      </w:pPr>
      <w:r w:rsidRPr="009F502F">
        <w:rPr>
          <w:b/>
          <w:i/>
          <w:color w:val="auto"/>
        </w:rPr>
        <w:t>Vlerësimi i jashtëm në kuadër të akreditimit të programeve të ciklit të tre</w:t>
      </w:r>
      <w:r w:rsidR="00C621C5" w:rsidRPr="009F502F">
        <w:rPr>
          <w:b/>
          <w:i/>
          <w:color w:val="auto"/>
        </w:rPr>
        <w:t xml:space="preserve">të, </w:t>
      </w:r>
      <w:r w:rsidRPr="009F502F">
        <w:rPr>
          <w:b/>
          <w:i/>
          <w:color w:val="auto"/>
        </w:rPr>
        <w:t>ekspert të huaj</w:t>
      </w:r>
      <w:r w:rsidR="009F502F">
        <w:rPr>
          <w:b/>
          <w:i/>
          <w:color w:val="auto"/>
        </w:rPr>
        <w:t>.</w:t>
      </w:r>
    </w:p>
    <w:p w:rsidR="009F502F" w:rsidRPr="009F502F" w:rsidRDefault="009F502F" w:rsidP="009F502F">
      <w:pPr>
        <w:pStyle w:val="Default"/>
        <w:tabs>
          <w:tab w:val="left" w:pos="360"/>
          <w:tab w:val="left" w:pos="450"/>
        </w:tabs>
        <w:spacing w:line="276" w:lineRule="auto"/>
        <w:ind w:left="540"/>
        <w:jc w:val="both"/>
        <w:rPr>
          <w:b/>
          <w:i/>
          <w:color w:val="auto"/>
        </w:rPr>
      </w:pPr>
    </w:p>
    <w:p w:rsidR="00E45071" w:rsidRPr="00EF3312" w:rsidRDefault="00A258FE" w:rsidP="00A258FE">
      <w:pPr>
        <w:pStyle w:val="Default"/>
        <w:tabs>
          <w:tab w:val="left" w:pos="900"/>
        </w:tabs>
        <w:spacing w:line="276" w:lineRule="auto"/>
        <w:jc w:val="both"/>
        <w:rPr>
          <w:rFonts w:eastAsia="Times New Roman"/>
          <w:b/>
          <w:color w:val="auto"/>
          <w:lang w:val="sq-AL"/>
        </w:rPr>
      </w:pPr>
      <w:r w:rsidRPr="00EF3312">
        <w:rPr>
          <w:b/>
          <w:color w:val="auto"/>
        </w:rPr>
        <w:t xml:space="preserve">               </w:t>
      </w:r>
      <w:r w:rsidR="00E45071" w:rsidRPr="00EF3312">
        <w:rPr>
          <w:b/>
          <w:color w:val="auto"/>
        </w:rPr>
        <w:t xml:space="preserve">a. </w:t>
      </w:r>
      <w:r w:rsidR="00E45071" w:rsidRPr="00EF3312">
        <w:rPr>
          <w:rFonts w:eastAsia="Times New Roman"/>
          <w:b/>
          <w:color w:val="auto"/>
          <w:lang w:val="sq-AL"/>
        </w:rPr>
        <w:t>Në Universitetin “Epoka”</w:t>
      </w:r>
    </w:p>
    <w:p w:rsidR="00A258FE" w:rsidRPr="00EF3312" w:rsidRDefault="00A258FE" w:rsidP="00E45071">
      <w:pPr>
        <w:jc w:val="both"/>
        <w:rPr>
          <w:rFonts w:ascii="Times New Roman" w:hAnsi="Times New Roman"/>
          <w:lang w:val="en-US"/>
        </w:rPr>
      </w:pPr>
    </w:p>
    <w:p w:rsidR="00E45071" w:rsidRDefault="00E45071" w:rsidP="004A221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 w:rsidRPr="00EF3312">
        <w:rPr>
          <w:rFonts w:ascii="Times New Roman" w:hAnsi="Times New Roman"/>
          <w:lang w:val="en-US"/>
        </w:rPr>
        <w:t>Dr. "Inxhinieri Kompjuterike"</w:t>
      </w:r>
    </w:p>
    <w:p w:rsidR="009F502F" w:rsidRDefault="009F502F" w:rsidP="009F502F">
      <w:pPr>
        <w:jc w:val="both"/>
        <w:rPr>
          <w:rFonts w:ascii="Times New Roman" w:hAnsi="Times New Roman"/>
          <w:lang w:val="en-US"/>
        </w:rPr>
      </w:pPr>
    </w:p>
    <w:p w:rsidR="009F502F" w:rsidRDefault="009F502F" w:rsidP="009F502F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 w:rsidRPr="00F65603">
        <w:rPr>
          <w:rFonts w:ascii="Times New Roman" w:hAnsi="Times New Roman"/>
          <w:b/>
        </w:rPr>
        <w:t xml:space="preserve">b. </w:t>
      </w:r>
      <w:r w:rsidRPr="009F502F">
        <w:rPr>
          <w:rFonts w:ascii="Times New Roman" w:hAnsi="Times New Roman"/>
          <w:b/>
        </w:rPr>
        <w:t xml:space="preserve">Universiteti Katolik “Zoja e Këshillit të Mirë” </w:t>
      </w:r>
    </w:p>
    <w:p w:rsidR="000E42DE" w:rsidRPr="00F65603" w:rsidRDefault="000E42DE" w:rsidP="009F502F">
      <w:pPr>
        <w:jc w:val="both"/>
        <w:rPr>
          <w:rFonts w:ascii="Times New Roman" w:hAnsi="Times New Roman"/>
          <w:b/>
          <w:color w:val="2F5496" w:themeColor="accent5" w:themeShade="BF"/>
        </w:rPr>
      </w:pPr>
    </w:p>
    <w:p w:rsidR="000E42DE" w:rsidRDefault="00465A5D" w:rsidP="004A221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SPA </w:t>
      </w:r>
      <w:r w:rsidR="000E42DE" w:rsidRPr="00B031EE">
        <w:rPr>
          <w:rFonts w:ascii="Times New Roman" w:hAnsi="Times New Roman"/>
          <w:lang w:val="en-US"/>
        </w:rPr>
        <w:t>"Sëmundje të Aparatit Kardiovaskular”</w:t>
      </w:r>
    </w:p>
    <w:p w:rsidR="000E42DE" w:rsidRDefault="000E42DE" w:rsidP="004A221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 w:rsidRPr="000E42DE">
        <w:rPr>
          <w:rFonts w:ascii="Times New Roman" w:hAnsi="Times New Roman"/>
          <w:lang w:val="en-US"/>
        </w:rPr>
        <w:t>SPA “Gastroenterologji”</w:t>
      </w:r>
    </w:p>
    <w:p w:rsidR="000E42DE" w:rsidRPr="000E42DE" w:rsidRDefault="0080759F" w:rsidP="004A221B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SPA “</w:t>
      </w:r>
      <w:r w:rsidR="000E42DE" w:rsidRPr="000E42DE">
        <w:rPr>
          <w:rFonts w:ascii="Times New Roman" w:hAnsi="Times New Roman"/>
          <w:lang w:val="en-US"/>
        </w:rPr>
        <w:t>Shkenca të të Ushqyerit”</w:t>
      </w:r>
    </w:p>
    <w:p w:rsidR="009F502F" w:rsidRPr="009F502F" w:rsidRDefault="009F502F" w:rsidP="009F502F">
      <w:pPr>
        <w:jc w:val="both"/>
        <w:rPr>
          <w:rFonts w:ascii="Times New Roman" w:hAnsi="Times New Roman"/>
          <w:lang w:val="en-US"/>
        </w:rPr>
      </w:pPr>
    </w:p>
    <w:p w:rsidR="00E45071" w:rsidRPr="00EF3312" w:rsidRDefault="00E45071" w:rsidP="00E45071">
      <w:pPr>
        <w:pStyle w:val="Default"/>
        <w:spacing w:line="276" w:lineRule="auto"/>
        <w:jc w:val="both"/>
        <w:rPr>
          <w:b/>
          <w:color w:val="auto"/>
        </w:rPr>
      </w:pPr>
    </w:p>
    <w:p w:rsidR="005A41C7" w:rsidRPr="000E42DE" w:rsidRDefault="00A258FE" w:rsidP="00A258FE">
      <w:pPr>
        <w:tabs>
          <w:tab w:val="left" w:pos="90"/>
        </w:tabs>
        <w:jc w:val="both"/>
        <w:rPr>
          <w:rFonts w:ascii="Times New Roman" w:hAnsi="Times New Roman"/>
          <w:b/>
          <w:i/>
        </w:rPr>
      </w:pPr>
      <w:r w:rsidRPr="00EF3312">
        <w:rPr>
          <w:rFonts w:ascii="Times New Roman" w:hAnsi="Times New Roman"/>
          <w:b/>
          <w:color w:val="2F5496" w:themeColor="accent5" w:themeShade="BF"/>
        </w:rPr>
        <w:t xml:space="preserve">   </w:t>
      </w:r>
      <w:r w:rsidR="008701B3" w:rsidRPr="000E42DE">
        <w:rPr>
          <w:rFonts w:ascii="Times New Roman" w:hAnsi="Times New Roman"/>
          <w:b/>
          <w:i/>
        </w:rPr>
        <w:t>G</w:t>
      </w:r>
      <w:r w:rsidRPr="000E42DE">
        <w:rPr>
          <w:rFonts w:ascii="Times New Roman" w:hAnsi="Times New Roman"/>
          <w:b/>
          <w:i/>
        </w:rPr>
        <w:t>j.</w:t>
      </w:r>
      <w:r w:rsidR="005A41C7" w:rsidRPr="00EF3312">
        <w:rPr>
          <w:rFonts w:ascii="Times New Roman" w:hAnsi="Times New Roman"/>
          <w:b/>
        </w:rPr>
        <w:t xml:space="preserve"> </w:t>
      </w:r>
      <w:r w:rsidR="005A41C7" w:rsidRPr="000E42DE">
        <w:rPr>
          <w:rFonts w:ascii="Times New Roman" w:hAnsi="Times New Roman"/>
          <w:b/>
          <w:i/>
        </w:rPr>
        <w:t>Vler</w:t>
      </w:r>
      <w:r w:rsidR="00D02D51" w:rsidRPr="000E42DE">
        <w:rPr>
          <w:rFonts w:ascii="Times New Roman" w:hAnsi="Times New Roman"/>
          <w:b/>
          <w:i/>
        </w:rPr>
        <w:t>ë</w:t>
      </w:r>
      <w:r w:rsidR="005A41C7" w:rsidRPr="000E42DE">
        <w:rPr>
          <w:rFonts w:ascii="Times New Roman" w:hAnsi="Times New Roman"/>
          <w:b/>
          <w:i/>
        </w:rPr>
        <w:t>simi i jasht</w:t>
      </w:r>
      <w:r w:rsidR="00D02D51" w:rsidRPr="000E42DE">
        <w:rPr>
          <w:rFonts w:ascii="Times New Roman" w:hAnsi="Times New Roman"/>
          <w:b/>
          <w:i/>
        </w:rPr>
        <w:t>ë</w:t>
      </w:r>
      <w:r w:rsidR="005A41C7" w:rsidRPr="000E42DE">
        <w:rPr>
          <w:rFonts w:ascii="Times New Roman" w:hAnsi="Times New Roman"/>
          <w:b/>
          <w:i/>
        </w:rPr>
        <w:t>m institucional</w:t>
      </w:r>
      <w:r w:rsidR="00F15F36" w:rsidRPr="000E42DE">
        <w:rPr>
          <w:rFonts w:ascii="Times New Roman" w:hAnsi="Times New Roman"/>
          <w:b/>
          <w:i/>
        </w:rPr>
        <w:t xml:space="preserve"> me ekspert</w:t>
      </w:r>
      <w:r w:rsidR="00D02D51" w:rsidRPr="000E42DE">
        <w:rPr>
          <w:rFonts w:ascii="Times New Roman" w:hAnsi="Times New Roman"/>
          <w:b/>
          <w:i/>
        </w:rPr>
        <w:t>ë</w:t>
      </w:r>
      <w:r w:rsidR="00F15F36" w:rsidRPr="000E42DE">
        <w:rPr>
          <w:rFonts w:ascii="Times New Roman" w:hAnsi="Times New Roman"/>
          <w:b/>
          <w:i/>
        </w:rPr>
        <w:t xml:space="preserve"> te huaj</w:t>
      </w:r>
    </w:p>
    <w:p w:rsidR="00F15F36" w:rsidRPr="000E42DE" w:rsidRDefault="00F15F36" w:rsidP="005A41C7">
      <w:pPr>
        <w:jc w:val="both"/>
        <w:rPr>
          <w:rFonts w:ascii="Times New Roman" w:hAnsi="Times New Roman"/>
          <w:b/>
          <w:i/>
          <w:color w:val="2F5496" w:themeColor="accent5" w:themeShade="BF"/>
        </w:rPr>
      </w:pPr>
    </w:p>
    <w:p w:rsidR="00F15F36" w:rsidRPr="00EF3312" w:rsidRDefault="00EE6F1E" w:rsidP="00EE6F1E">
      <w:pPr>
        <w:jc w:val="both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  <w:color w:val="2F5496" w:themeColor="accent5" w:themeShade="BF"/>
        </w:rPr>
        <w:t xml:space="preserve">                  </w:t>
      </w:r>
      <w:r w:rsidRPr="009F502F">
        <w:rPr>
          <w:rFonts w:ascii="Times New Roman" w:hAnsi="Times New Roman"/>
          <w:b/>
        </w:rPr>
        <w:t>a</w:t>
      </w:r>
      <w:r w:rsidRPr="00EF3312">
        <w:rPr>
          <w:rFonts w:ascii="Times New Roman" w:hAnsi="Times New Roman"/>
          <w:b/>
        </w:rPr>
        <w:t xml:space="preserve">. </w:t>
      </w:r>
      <w:r w:rsidRPr="00EF3312">
        <w:rPr>
          <w:rFonts w:ascii="Times New Roman" w:hAnsi="Times New Roman"/>
          <w:b/>
          <w:color w:val="FF0000"/>
        </w:rPr>
        <w:t xml:space="preserve">  </w:t>
      </w:r>
      <w:r w:rsidRPr="00EF3312">
        <w:rPr>
          <w:rFonts w:ascii="Times New Roman" w:hAnsi="Times New Roman"/>
          <w:b/>
        </w:rPr>
        <w:t>Instituti Kanadez i Teknologjisë</w:t>
      </w:r>
      <w:r w:rsidR="00C476B3" w:rsidRPr="00EF3312">
        <w:rPr>
          <w:rFonts w:ascii="Times New Roman" w:hAnsi="Times New Roman"/>
          <w:b/>
        </w:rPr>
        <w:t>.</w:t>
      </w:r>
    </w:p>
    <w:p w:rsidR="00C476B3" w:rsidRPr="00EF3312" w:rsidRDefault="00C476B3" w:rsidP="00EE6F1E">
      <w:pPr>
        <w:jc w:val="both"/>
        <w:rPr>
          <w:rFonts w:ascii="Times New Roman" w:hAnsi="Times New Roman"/>
          <w:b/>
        </w:rPr>
      </w:pPr>
    </w:p>
    <w:p w:rsidR="000935F8" w:rsidRPr="00EF3312" w:rsidRDefault="00EE6F1E" w:rsidP="000935F8">
      <w:pPr>
        <w:jc w:val="both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</w:rPr>
        <w:t xml:space="preserve">                  b.  </w:t>
      </w:r>
      <w:r w:rsidR="000935F8" w:rsidRPr="00EF3312">
        <w:rPr>
          <w:rFonts w:ascii="Times New Roman" w:hAnsi="Times New Roman"/>
          <w:b/>
        </w:rPr>
        <w:t xml:space="preserve"> Kolegji Universitar “Pavarësia” Vlorë</w:t>
      </w:r>
      <w:r w:rsidR="00C476B3" w:rsidRPr="00EF3312">
        <w:rPr>
          <w:rFonts w:ascii="Times New Roman" w:hAnsi="Times New Roman"/>
          <w:b/>
        </w:rPr>
        <w:t>.</w:t>
      </w:r>
    </w:p>
    <w:p w:rsidR="00C476B3" w:rsidRPr="00EF3312" w:rsidRDefault="00C476B3" w:rsidP="000935F8">
      <w:pPr>
        <w:jc w:val="both"/>
        <w:rPr>
          <w:rFonts w:ascii="Times New Roman" w:hAnsi="Times New Roman"/>
          <w:b/>
        </w:rPr>
      </w:pPr>
    </w:p>
    <w:p w:rsidR="0090233A" w:rsidRPr="00EF3312" w:rsidRDefault="000935F8" w:rsidP="00E45071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EF3312">
        <w:rPr>
          <w:b/>
          <w:color w:val="auto"/>
        </w:rPr>
        <w:t xml:space="preserve">                  c.   </w:t>
      </w:r>
      <w:r w:rsidRPr="00EF3312">
        <w:rPr>
          <w:b/>
          <w:color w:val="auto"/>
          <w:lang w:val="sq-AL"/>
        </w:rPr>
        <w:t>Universiteti  “</w:t>
      </w:r>
      <w:r w:rsidRPr="00EF3312">
        <w:rPr>
          <w:b/>
          <w:color w:val="auto"/>
        </w:rPr>
        <w:t>Albanian University</w:t>
      </w:r>
      <w:r w:rsidRPr="00EF3312">
        <w:rPr>
          <w:b/>
          <w:color w:val="auto"/>
          <w:lang w:val="sq-AL"/>
        </w:rPr>
        <w:t>”</w:t>
      </w:r>
      <w:r w:rsidR="00C476B3" w:rsidRPr="00EF3312">
        <w:rPr>
          <w:b/>
          <w:color w:val="auto"/>
          <w:lang w:val="sq-AL"/>
        </w:rPr>
        <w:t>.</w:t>
      </w:r>
    </w:p>
    <w:p w:rsidR="00C476B3" w:rsidRPr="00EF3312" w:rsidRDefault="00C476B3" w:rsidP="00E45071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E45071" w:rsidRPr="00EF3312" w:rsidRDefault="00E45071" w:rsidP="00E45071">
      <w:pPr>
        <w:pStyle w:val="Default"/>
        <w:spacing w:line="276" w:lineRule="auto"/>
        <w:jc w:val="both"/>
        <w:rPr>
          <w:b/>
          <w:color w:val="auto"/>
          <w:lang w:val="sq-AL"/>
        </w:rPr>
      </w:pPr>
      <w:r w:rsidRPr="00EF3312">
        <w:rPr>
          <w:b/>
          <w:color w:val="FF0000"/>
          <w:lang w:val="sq-AL"/>
        </w:rPr>
        <w:tab/>
      </w:r>
      <w:r w:rsidRPr="00EF3312">
        <w:rPr>
          <w:b/>
          <w:color w:val="auto"/>
          <w:lang w:val="sq-AL"/>
        </w:rPr>
        <w:t xml:space="preserve">      d. </w:t>
      </w:r>
      <w:r w:rsidR="000E42DE">
        <w:rPr>
          <w:b/>
          <w:color w:val="auto"/>
          <w:lang w:val="sq-AL"/>
        </w:rPr>
        <w:t xml:space="preserve">  </w:t>
      </w:r>
      <w:r w:rsidRPr="00EF3312">
        <w:rPr>
          <w:b/>
          <w:color w:val="auto"/>
          <w:lang w:val="sq-AL"/>
        </w:rPr>
        <w:t>Universiteti “Reald”</w:t>
      </w:r>
    </w:p>
    <w:p w:rsidR="00C476B3" w:rsidRPr="00EF3312" w:rsidRDefault="00C476B3" w:rsidP="00E45071">
      <w:pPr>
        <w:pStyle w:val="Default"/>
        <w:spacing w:line="276" w:lineRule="auto"/>
        <w:jc w:val="both"/>
        <w:rPr>
          <w:b/>
          <w:color w:val="auto"/>
        </w:rPr>
      </w:pPr>
    </w:p>
    <w:p w:rsidR="00857341" w:rsidRPr="00EF3312" w:rsidRDefault="00DA7EFC" w:rsidP="00857341">
      <w:pPr>
        <w:pStyle w:val="Default"/>
        <w:spacing w:line="276" w:lineRule="auto"/>
        <w:jc w:val="both"/>
        <w:rPr>
          <w:rFonts w:eastAsia="Times New Roman"/>
          <w:color w:val="auto"/>
          <w:lang w:val="sq-AL"/>
        </w:rPr>
      </w:pPr>
      <w:r w:rsidRPr="00EF3312">
        <w:rPr>
          <w:b/>
          <w:color w:val="333333"/>
          <w:shd w:val="clear" w:color="auto" w:fill="FFFFFF"/>
        </w:rPr>
        <w:t>II</w:t>
      </w:r>
      <w:r w:rsidR="0062504A" w:rsidRPr="00EF3312">
        <w:rPr>
          <w:b/>
          <w:color w:val="333333"/>
          <w:shd w:val="clear" w:color="auto" w:fill="FFFFFF"/>
        </w:rPr>
        <w:t xml:space="preserve">. </w:t>
      </w:r>
      <w:r w:rsidR="00857341" w:rsidRPr="00EF3312">
        <w:rPr>
          <w:b/>
          <w:color w:val="auto"/>
          <w:shd w:val="clear" w:color="auto" w:fill="FFFFFF"/>
        </w:rPr>
        <w:t>ASCAL</w:t>
      </w:r>
      <w:r w:rsidR="00857341" w:rsidRPr="00EF3312">
        <w:rPr>
          <w:color w:val="auto"/>
          <w:shd w:val="clear" w:color="auto" w:fill="FFFFFF"/>
        </w:rPr>
        <w:t xml:space="preserve"> është pjesë e hapësirës europiane të sigurimit të cilësisë duke bashkëpunuar më të gjithë aktorët e kësaj fushe dhe duke qenë anëtar i asociuar i </w:t>
      </w:r>
      <w:hyperlink r:id="rId7" w:history="1">
        <w:r w:rsidR="00857341" w:rsidRPr="00EF3312">
          <w:rPr>
            <w:rStyle w:val="Hyperlink"/>
            <w:b/>
            <w:color w:val="auto"/>
            <w:shd w:val="clear" w:color="auto" w:fill="FFFFFF"/>
          </w:rPr>
          <w:t>ENQA</w:t>
        </w:r>
      </w:hyperlink>
      <w:r w:rsidR="00857341" w:rsidRPr="00EF3312">
        <w:rPr>
          <w:color w:val="auto"/>
          <w:shd w:val="clear" w:color="auto" w:fill="FFFFFF"/>
        </w:rPr>
        <w:t>, anëtar me të drejta të plota i </w:t>
      </w:r>
      <w:hyperlink r:id="rId8" w:history="1">
        <w:r w:rsidR="00857341" w:rsidRPr="00EF3312">
          <w:rPr>
            <w:rStyle w:val="Hyperlink"/>
            <w:b/>
            <w:color w:val="auto"/>
            <w:shd w:val="clear" w:color="auto" w:fill="FFFFFF"/>
          </w:rPr>
          <w:t>CEENQA</w:t>
        </w:r>
      </w:hyperlink>
      <w:r w:rsidR="00857341" w:rsidRPr="00EF3312">
        <w:rPr>
          <w:color w:val="auto"/>
          <w:shd w:val="clear" w:color="auto" w:fill="FFFFFF"/>
        </w:rPr>
        <w:t>, anëtar me të drejta të plota i </w:t>
      </w:r>
      <w:hyperlink r:id="rId9" w:history="1">
        <w:r w:rsidR="00857341" w:rsidRPr="00EF3312">
          <w:rPr>
            <w:rStyle w:val="Hyperlink"/>
            <w:b/>
            <w:color w:val="auto"/>
            <w:shd w:val="clear" w:color="auto" w:fill="FFFFFF"/>
          </w:rPr>
          <w:t>INQAAHE</w:t>
        </w:r>
      </w:hyperlink>
      <w:r w:rsidR="00857341" w:rsidRPr="00EF3312">
        <w:rPr>
          <w:color w:val="auto"/>
          <w:shd w:val="clear" w:color="auto" w:fill="FFFFFF"/>
        </w:rPr>
        <w:t xml:space="preserve">. Gjithashtu </w:t>
      </w:r>
      <w:r w:rsidR="00857341" w:rsidRPr="00EF3312">
        <w:rPr>
          <w:b/>
          <w:color w:val="auto"/>
          <w:shd w:val="clear" w:color="auto" w:fill="FFFFFF"/>
        </w:rPr>
        <w:t>ASCAL</w:t>
      </w:r>
      <w:r w:rsidR="00857341" w:rsidRPr="00EF3312">
        <w:rPr>
          <w:color w:val="auto"/>
          <w:shd w:val="clear" w:color="auto" w:fill="FFFFFF"/>
        </w:rPr>
        <w:t xml:space="preserve"> ka bashkëpunime të suksesshme me </w:t>
      </w:r>
      <w:hyperlink r:id="rId10" w:history="1">
        <w:r w:rsidR="00857341" w:rsidRPr="00EF3312">
          <w:rPr>
            <w:rStyle w:val="Hyperlink"/>
            <w:b/>
            <w:color w:val="auto"/>
            <w:shd w:val="clear" w:color="auto" w:fill="FFFFFF"/>
          </w:rPr>
          <w:t>QAA</w:t>
        </w:r>
      </w:hyperlink>
      <w:r w:rsidR="00857341" w:rsidRPr="00EF3312">
        <w:rPr>
          <w:color w:val="auto"/>
          <w:shd w:val="clear" w:color="auto" w:fill="FFFFFF"/>
        </w:rPr>
        <w:t> dhe </w:t>
      </w:r>
      <w:hyperlink r:id="rId11" w:history="1">
        <w:r w:rsidR="00857341" w:rsidRPr="00EF3312">
          <w:rPr>
            <w:rStyle w:val="Hyperlink"/>
            <w:b/>
            <w:color w:val="auto"/>
            <w:shd w:val="clear" w:color="auto" w:fill="FFFFFF"/>
          </w:rPr>
          <w:t>CHE</w:t>
        </w:r>
      </w:hyperlink>
      <w:r w:rsidR="00857341" w:rsidRPr="00EF3312">
        <w:rPr>
          <w:color w:val="auto"/>
          <w:shd w:val="clear" w:color="auto" w:fill="FFFFFF"/>
        </w:rPr>
        <w:t xml:space="preserve">. </w:t>
      </w:r>
      <w:r w:rsidR="00857341" w:rsidRPr="00EF3312">
        <w:rPr>
          <w:rFonts w:eastAsia="Times New Roman"/>
          <w:b/>
          <w:color w:val="auto"/>
          <w:lang w:val="sq-AL"/>
        </w:rPr>
        <w:t>ASCAL</w:t>
      </w:r>
      <w:r w:rsidR="00857341" w:rsidRPr="00EF3312">
        <w:rPr>
          <w:rFonts w:eastAsia="Times New Roman"/>
          <w:color w:val="auto"/>
          <w:lang w:val="sq-AL"/>
        </w:rPr>
        <w:t xml:space="preserve"> ka paguar tarifat e anëtarësimit në organizmat ndërkombëtare ENQA, CEENQA dhe INQAAHE).</w:t>
      </w:r>
    </w:p>
    <w:p w:rsidR="00857341" w:rsidRPr="00EF3312" w:rsidRDefault="00857341" w:rsidP="00857341">
      <w:pPr>
        <w:pStyle w:val="Default"/>
        <w:spacing w:line="276" w:lineRule="auto"/>
        <w:ind w:left="1170"/>
        <w:jc w:val="both"/>
        <w:rPr>
          <w:rFonts w:eastAsia="Times New Roman"/>
          <w:color w:val="auto"/>
          <w:lang w:val="sq-AL"/>
        </w:rPr>
      </w:pPr>
    </w:p>
    <w:p w:rsidR="00857341" w:rsidRPr="00EF3312" w:rsidRDefault="00857341" w:rsidP="00857341">
      <w:pPr>
        <w:pStyle w:val="Default"/>
        <w:jc w:val="both"/>
        <w:rPr>
          <w:color w:val="auto"/>
        </w:rPr>
      </w:pPr>
      <w:r w:rsidRPr="00EF3312">
        <w:rPr>
          <w:b/>
          <w:color w:val="auto"/>
          <w:lang w:val="it-IT"/>
        </w:rPr>
        <w:t>III</w:t>
      </w:r>
      <w:r w:rsidRPr="00EF3312">
        <w:rPr>
          <w:color w:val="auto"/>
          <w:lang w:val="it-IT"/>
        </w:rPr>
        <w:t xml:space="preserve">. Mbështetur në Ligjin Nr.80/2015 “Për Arsimin e Lartë dhe Kërkimin Shkencor në Institucionet e Arsimit të Lartë  në Republikën e Shqipërisë, Vendimit të Këshillit të Ministrave  </w:t>
      </w:r>
      <w:r w:rsidRPr="00EF3312">
        <w:rPr>
          <w:color w:val="auto"/>
        </w:rPr>
        <w:t xml:space="preserve">Nr. 109 datë 15.02.2017 “Për organizimin dhe funksionimin e Agjencisë së Sigurimit të Cilësisë në Arsimin e Lartë e të Bordit të Akreditimit dhe për përcaktimin e tarifave për proceset e sigurimit të cilësisë në arsimin e lartë”, i ndryshuar, ASCAL </w:t>
      </w:r>
      <w:r w:rsidRPr="00EF3312">
        <w:rPr>
          <w:color w:val="auto"/>
          <w:lang w:val="it-IT"/>
        </w:rPr>
        <w:t>përfundon hartimin e raporteve përfundimtare pas proçesit të vlerësimit të performancës përmes Sondazhit Kombëtar të Studentëve (SKS), sipas pikës 1, 2 dhe 3 të Vendimit të Bordit të Akreditimit Nr.6, datë 25.02.2022 “Për miratimin e pyetësorit, manualit dhe planit të veprimit me afatet kohore të parashikuara për realizimin e sondazhit kombëtar të studentëve” me</w:t>
      </w:r>
      <w:r w:rsidRPr="00EF3312">
        <w:rPr>
          <w:rFonts w:eastAsia="Times New Roman"/>
          <w:color w:val="auto"/>
        </w:rPr>
        <w:t xml:space="preserve"> aktivitetin e organizuar p</w:t>
      </w:r>
      <w:r w:rsidRPr="00EF3312">
        <w:rPr>
          <w:color w:val="auto"/>
          <w:lang w:val="it-IT"/>
        </w:rPr>
        <w:t>ë</w:t>
      </w:r>
      <w:r w:rsidRPr="00EF3312">
        <w:rPr>
          <w:rFonts w:eastAsia="Times New Roman"/>
          <w:color w:val="auto"/>
        </w:rPr>
        <w:t>r prezantimin e rezultateve t</w:t>
      </w:r>
      <w:r w:rsidRPr="00EF3312">
        <w:rPr>
          <w:color w:val="auto"/>
          <w:lang w:val="it-IT"/>
        </w:rPr>
        <w:t>ë</w:t>
      </w:r>
      <w:r w:rsidRPr="00EF3312">
        <w:rPr>
          <w:rFonts w:eastAsia="Times New Roman"/>
          <w:color w:val="auto"/>
        </w:rPr>
        <w:t xml:space="preserve"> sondazhit </w:t>
      </w:r>
      <w:r w:rsidRPr="00EF3312">
        <w:rPr>
          <w:rFonts w:eastAsia="Times New Roman"/>
          <w:color w:val="auto"/>
        </w:rPr>
        <w:lastRenderedPageBreak/>
        <w:t>kombëtar të Studenteve, me pjesmarrjen e Ministrit t</w:t>
      </w:r>
      <w:r w:rsidRPr="00EF3312">
        <w:rPr>
          <w:color w:val="auto"/>
          <w:lang w:val="it-IT"/>
        </w:rPr>
        <w:t>ë</w:t>
      </w:r>
      <w:r w:rsidRPr="00EF3312">
        <w:rPr>
          <w:rFonts w:eastAsia="Times New Roman"/>
          <w:color w:val="auto"/>
        </w:rPr>
        <w:t xml:space="preserve"> Arsimit dhe Sportit, Bordit t</w:t>
      </w:r>
      <w:r w:rsidRPr="00EF3312">
        <w:rPr>
          <w:color w:val="auto"/>
          <w:lang w:val="it-IT"/>
        </w:rPr>
        <w:t>ë</w:t>
      </w:r>
      <w:r w:rsidRPr="00EF3312">
        <w:rPr>
          <w:rFonts w:eastAsia="Times New Roman"/>
          <w:color w:val="auto"/>
        </w:rPr>
        <w:t xml:space="preserve"> Akreditimit, IAL publike dhe private n</w:t>
      </w:r>
      <w:r w:rsidRPr="00EF3312">
        <w:rPr>
          <w:color w:val="auto"/>
          <w:lang w:val="it-IT"/>
        </w:rPr>
        <w:t>ë</w:t>
      </w:r>
      <w:r w:rsidRPr="00EF3312">
        <w:rPr>
          <w:rFonts w:eastAsia="Times New Roman"/>
          <w:color w:val="auto"/>
        </w:rPr>
        <w:t xml:space="preserve"> Shqip</w:t>
      </w:r>
      <w:r w:rsidR="00053ABA" w:rsidRPr="00EF3312">
        <w:rPr>
          <w:rFonts w:eastAsia="Times New Roman"/>
          <w:color w:val="auto"/>
        </w:rPr>
        <w:t>ë</w:t>
      </w:r>
      <w:r w:rsidRPr="00EF3312">
        <w:rPr>
          <w:rFonts w:eastAsia="Times New Roman"/>
          <w:color w:val="auto"/>
        </w:rPr>
        <w:t>ri dhe stafi i ASCAL.</w:t>
      </w:r>
    </w:p>
    <w:p w:rsidR="00857341" w:rsidRPr="00EF3312" w:rsidRDefault="00857341" w:rsidP="00857341">
      <w:pPr>
        <w:pStyle w:val="Default"/>
        <w:ind w:left="1170"/>
        <w:jc w:val="both"/>
        <w:rPr>
          <w:color w:val="auto"/>
        </w:rPr>
      </w:pPr>
    </w:p>
    <w:p w:rsidR="00857341" w:rsidRPr="003276AD" w:rsidRDefault="00857341" w:rsidP="00857341">
      <w:pPr>
        <w:pStyle w:val="Default"/>
        <w:jc w:val="both"/>
        <w:rPr>
          <w:color w:val="auto"/>
          <w:lang w:val="sq-AL"/>
        </w:rPr>
      </w:pPr>
      <w:r w:rsidRPr="003276AD">
        <w:rPr>
          <w:b/>
          <w:color w:val="auto"/>
          <w:lang w:val="it-IT"/>
        </w:rPr>
        <w:t>IV</w:t>
      </w:r>
      <w:r w:rsidRPr="003276AD">
        <w:rPr>
          <w:color w:val="auto"/>
          <w:lang w:val="it-IT"/>
        </w:rPr>
        <w:t xml:space="preserve">. Në zbatim të  Ligjit Nr.80/2015 “Për Arsimin e Lartë dhe Kërkimin Shkencor në Institucionet e Arsimit të Lartë  në Republikën e Shqipërisë, Vendimit të Këshillit të Ministrave  </w:t>
      </w:r>
      <w:r w:rsidRPr="003276AD">
        <w:rPr>
          <w:color w:val="auto"/>
        </w:rPr>
        <w:t xml:space="preserve">Nr. 109 datë 15.02.2017 “Për organizimin dhe funksionimin e Agjencisë së Sigurimit të Cilësisë në Arsimin e Lartë e të Bordit të Akreditimit dhe për përcaktimin e tarifave për proceset e sigurimit të cilësisë në arsimin e lartë”, i ndryshuar, </w:t>
      </w:r>
      <w:r w:rsidRPr="003276AD">
        <w:rPr>
          <w:color w:val="auto"/>
          <w:lang w:val="it-IT"/>
        </w:rPr>
        <w:t xml:space="preserve">në mbështetje të ligjit Nr. 9936 datë 26.06.2008 “Për menaxhimin e sistemit buxhetor në RSH”, të ndryshuar, Udhëzimit nr.35, datë 21.09.20020 të Ministrit të Financave “Për kontrollin, regjistrimin, përdorimin, raportimin dhe publikimin e fondeve të financimeve të huaja në kuadrin e marrëveshjes ndërkombëtare”, </w:t>
      </w:r>
      <w:r w:rsidRPr="003276AD">
        <w:rPr>
          <w:color w:val="auto"/>
          <w:lang w:val="sq-AL"/>
        </w:rPr>
        <w:t xml:space="preserve">ASCAL </w:t>
      </w:r>
      <w:r w:rsidR="00D728C0" w:rsidRPr="003276AD">
        <w:t>ASCAL ka q</w:t>
      </w:r>
      <w:r w:rsidR="00D728C0" w:rsidRPr="003276AD">
        <w:rPr>
          <w:color w:val="auto"/>
          <w:lang w:val="sq-AL"/>
        </w:rPr>
        <w:t>ë</w:t>
      </w:r>
      <w:r w:rsidR="00D728C0" w:rsidRPr="003276AD">
        <w:t>n</w:t>
      </w:r>
      <w:r w:rsidR="00D728C0" w:rsidRPr="003276AD">
        <w:rPr>
          <w:color w:val="auto"/>
          <w:lang w:val="sq-AL"/>
        </w:rPr>
        <w:t>ë</w:t>
      </w:r>
      <w:r w:rsidR="00D728C0" w:rsidRPr="003276AD">
        <w:t xml:space="preserve"> pjes</w:t>
      </w:r>
      <w:r w:rsidR="00D728C0" w:rsidRPr="003276AD">
        <w:rPr>
          <w:color w:val="auto"/>
          <w:lang w:val="sq-AL"/>
        </w:rPr>
        <w:t>ë</w:t>
      </w:r>
      <w:r w:rsidR="00D728C0" w:rsidRPr="003276AD">
        <w:t xml:space="preserve"> e projektit me financim t</w:t>
      </w:r>
      <w:r w:rsidR="00D728C0" w:rsidRPr="003276AD">
        <w:rPr>
          <w:lang w:val="it-IT"/>
        </w:rPr>
        <w:t>ë</w:t>
      </w:r>
      <w:r w:rsidR="00D728C0" w:rsidRPr="003276AD">
        <w:t xml:space="preserve"> huaj me Koordinator </w:t>
      </w:r>
      <w:r w:rsidR="00D728C0" w:rsidRPr="003276AD">
        <w:rPr>
          <w:b/>
        </w:rPr>
        <w:t xml:space="preserve">Erasmus+ CBHE EN Gineering </w:t>
      </w:r>
      <w:r w:rsidR="00D728C0" w:rsidRPr="003276AD">
        <w:rPr>
          <w:b/>
          <w:bCs/>
        </w:rPr>
        <w:t>Grant Agreement Number: 619338-EPP-1-2020-1-AL-EPPKA2-CBHE-JP</w:t>
      </w:r>
      <w:r w:rsidR="00D728C0" w:rsidRPr="003276AD">
        <w:rPr>
          <w:color w:val="auto"/>
          <w:lang w:val="sq-AL"/>
        </w:rPr>
        <w:t>, projekti</w:t>
      </w:r>
      <w:r w:rsidRPr="003276AD">
        <w:rPr>
          <w:color w:val="auto"/>
          <w:lang w:val="sq-AL"/>
        </w:rPr>
        <w:t xml:space="preserve"> për ngritjen e kapaciteteve në fush</w:t>
      </w:r>
      <w:r w:rsidR="00D728C0" w:rsidRPr="003276AD">
        <w:rPr>
          <w:color w:val="auto"/>
          <w:lang w:val="sq-AL"/>
        </w:rPr>
        <w:t>ën e arsimit të lartë, programi i</w:t>
      </w:r>
      <w:r w:rsidRPr="003276AD">
        <w:rPr>
          <w:color w:val="auto"/>
          <w:lang w:val="sq-AL"/>
        </w:rPr>
        <w:t xml:space="preserve"> bashkëfinancuar “Modernizimi i kurrikulave inxhinierike në energjinë e rinovueshme në universitetet shqiptare” përmes një marrëveshje partneriteti.</w:t>
      </w:r>
    </w:p>
    <w:p w:rsidR="00857341" w:rsidRPr="003276AD" w:rsidRDefault="00D728C0" w:rsidP="00857341">
      <w:pPr>
        <w:tabs>
          <w:tab w:val="left" w:pos="142"/>
        </w:tabs>
        <w:jc w:val="both"/>
        <w:rPr>
          <w:rFonts w:ascii="Times New Roman" w:hAnsi="Times New Roman"/>
        </w:rPr>
      </w:pPr>
      <w:r w:rsidRPr="003276AD">
        <w:rPr>
          <w:rFonts w:ascii="Times New Roman" w:hAnsi="Times New Roman"/>
        </w:rPr>
        <w:t>P</w:t>
      </w:r>
      <w:r w:rsidR="00331050" w:rsidRPr="003276AD">
        <w:rPr>
          <w:rFonts w:ascii="Times New Roman" w:hAnsi="Times New Roman"/>
        </w:rPr>
        <w:t xml:space="preserve">rojekt </w:t>
      </w:r>
      <w:r w:rsidRPr="003276AD">
        <w:rPr>
          <w:rFonts w:ascii="Times New Roman" w:hAnsi="Times New Roman"/>
        </w:rPr>
        <w:t>është</w:t>
      </w:r>
      <w:r w:rsidR="00331050" w:rsidRPr="003276AD">
        <w:rPr>
          <w:rFonts w:ascii="Times New Roman" w:hAnsi="Times New Roman"/>
        </w:rPr>
        <w:t xml:space="preserve"> mbyllur 100% n</w:t>
      </w:r>
      <w:r w:rsidR="00331050" w:rsidRPr="003276AD">
        <w:rPr>
          <w:rFonts w:ascii="Times New Roman" w:hAnsi="Times New Roman"/>
          <w:lang w:val="it-IT"/>
        </w:rPr>
        <w:t>ë</w:t>
      </w:r>
      <w:r w:rsidR="00331050" w:rsidRPr="003276AD">
        <w:rPr>
          <w:rFonts w:ascii="Times New Roman" w:hAnsi="Times New Roman"/>
        </w:rPr>
        <w:t xml:space="preserve"> n</w:t>
      </w:r>
      <w:r w:rsidRPr="003276AD">
        <w:rPr>
          <w:rFonts w:ascii="Times New Roman" w:hAnsi="Times New Roman"/>
        </w:rPr>
        <w:t>ë</w:t>
      </w:r>
      <w:r w:rsidR="00331050" w:rsidRPr="003276AD">
        <w:rPr>
          <w:rFonts w:ascii="Times New Roman" w:hAnsi="Times New Roman"/>
        </w:rPr>
        <w:t>ntor 2023</w:t>
      </w:r>
      <w:r w:rsidR="00053ABA" w:rsidRPr="003276AD">
        <w:rPr>
          <w:rFonts w:ascii="Times New Roman" w:hAnsi="Times New Roman"/>
        </w:rPr>
        <w:t xml:space="preserve"> </w:t>
      </w:r>
      <w:r w:rsidR="00331050" w:rsidRPr="003276AD">
        <w:rPr>
          <w:rFonts w:ascii="Times New Roman" w:hAnsi="Times New Roman"/>
        </w:rPr>
        <w:t>me</w:t>
      </w:r>
      <w:r w:rsidR="00331050" w:rsidRPr="003276AD">
        <w:rPr>
          <w:rFonts w:ascii="Times New Roman" w:hAnsi="Times New Roman"/>
          <w:lang w:val="en-US"/>
        </w:rPr>
        <w:t xml:space="preserve"> gjendje zero lek</w:t>
      </w:r>
      <w:r w:rsidR="00331050" w:rsidRPr="003276AD">
        <w:rPr>
          <w:rFonts w:ascii="Times New Roman" w:hAnsi="Times New Roman"/>
          <w:lang w:val="it-IT"/>
        </w:rPr>
        <w:t>ë</w:t>
      </w:r>
      <w:r w:rsidR="00331050" w:rsidRPr="003276AD">
        <w:rPr>
          <w:rFonts w:ascii="Times New Roman" w:hAnsi="Times New Roman"/>
          <w:lang w:val="en-US"/>
        </w:rPr>
        <w:t xml:space="preserve"> n</w:t>
      </w:r>
      <w:r w:rsidR="00331050" w:rsidRPr="003276AD">
        <w:rPr>
          <w:rFonts w:ascii="Times New Roman" w:hAnsi="Times New Roman"/>
          <w:lang w:val="it-IT"/>
        </w:rPr>
        <w:t>ë</w:t>
      </w:r>
      <w:r w:rsidR="003276AD" w:rsidRPr="003276AD">
        <w:rPr>
          <w:rFonts w:ascii="Times New Roman" w:hAnsi="Times New Roman"/>
          <w:lang w:val="it-IT"/>
        </w:rPr>
        <w:t xml:space="preserve"> periudh</w:t>
      </w:r>
      <w:r w:rsidR="003276AD" w:rsidRPr="003276AD">
        <w:rPr>
          <w:rFonts w:ascii="Times New Roman" w:hAnsi="Times New Roman"/>
        </w:rPr>
        <w:t>ën raportuese,</w:t>
      </w:r>
      <w:r w:rsidR="00331050" w:rsidRPr="003276AD">
        <w:rPr>
          <w:rFonts w:ascii="Times New Roman" w:hAnsi="Times New Roman"/>
          <w:lang w:val="en-US"/>
        </w:rPr>
        <w:t xml:space="preserve"> </w:t>
      </w:r>
      <w:r w:rsidR="00331050" w:rsidRPr="003276AD">
        <w:rPr>
          <w:rFonts w:ascii="Times New Roman" w:hAnsi="Times New Roman"/>
        </w:rPr>
        <w:t>31.12.2023.</w:t>
      </w:r>
    </w:p>
    <w:p w:rsidR="00857341" w:rsidRPr="00EF3312" w:rsidRDefault="00857341" w:rsidP="00857341">
      <w:pPr>
        <w:pStyle w:val="ListParagraph"/>
        <w:tabs>
          <w:tab w:val="left" w:pos="142"/>
        </w:tabs>
        <w:ind w:left="1080"/>
        <w:jc w:val="both"/>
        <w:rPr>
          <w:rFonts w:ascii="Times New Roman" w:hAnsi="Times New Roman"/>
        </w:rPr>
      </w:pPr>
    </w:p>
    <w:p w:rsidR="00857341" w:rsidRPr="00EF3312" w:rsidRDefault="00857341" w:rsidP="00857341">
      <w:pPr>
        <w:pStyle w:val="Default"/>
        <w:spacing w:line="276" w:lineRule="auto"/>
        <w:ind w:left="1080"/>
        <w:jc w:val="both"/>
        <w:rPr>
          <w:rFonts w:eastAsia="Times New Roman"/>
          <w:color w:val="auto"/>
          <w:lang w:val="sq-AL"/>
        </w:rPr>
      </w:pPr>
    </w:p>
    <w:p w:rsidR="00857341" w:rsidRPr="00EF3312" w:rsidRDefault="00857341" w:rsidP="00857341">
      <w:pPr>
        <w:pStyle w:val="Default"/>
        <w:spacing w:line="276" w:lineRule="auto"/>
        <w:ind w:left="1080"/>
        <w:jc w:val="both"/>
        <w:rPr>
          <w:rFonts w:eastAsia="Times New Roman"/>
          <w:color w:val="auto"/>
          <w:lang w:val="sq-AL"/>
        </w:rPr>
      </w:pPr>
    </w:p>
    <w:p w:rsidR="00857341" w:rsidRPr="00EF3312" w:rsidRDefault="00857341" w:rsidP="00857341">
      <w:pPr>
        <w:pStyle w:val="Default"/>
        <w:spacing w:line="276" w:lineRule="auto"/>
        <w:ind w:left="1080"/>
        <w:jc w:val="both"/>
        <w:rPr>
          <w:rFonts w:eastAsia="Times New Roman"/>
          <w:color w:val="auto"/>
          <w:lang w:val="sq-AL"/>
        </w:rPr>
      </w:pPr>
    </w:p>
    <w:p w:rsidR="00857341" w:rsidRPr="00EF3312" w:rsidRDefault="00857341" w:rsidP="00857341">
      <w:pPr>
        <w:pStyle w:val="Default"/>
        <w:jc w:val="both"/>
        <w:rPr>
          <w:lang w:val="sq-AL"/>
        </w:rPr>
      </w:pPr>
    </w:p>
    <w:p w:rsidR="00857341" w:rsidRPr="00EF3312" w:rsidRDefault="00857341" w:rsidP="00857341">
      <w:pPr>
        <w:tabs>
          <w:tab w:val="left" w:pos="2880"/>
        </w:tabs>
        <w:jc w:val="center"/>
        <w:rPr>
          <w:rFonts w:ascii="Times New Roman" w:hAnsi="Times New Roman"/>
          <w:b/>
          <w:caps/>
        </w:rPr>
      </w:pPr>
      <w:r w:rsidRPr="00EF3312">
        <w:rPr>
          <w:rFonts w:ascii="Times New Roman" w:hAnsi="Times New Roman"/>
          <w:b/>
          <w:caps/>
        </w:rPr>
        <w:t xml:space="preserve">                                        dREJTOR I PËRGJITHSHËM</w:t>
      </w:r>
    </w:p>
    <w:p w:rsidR="00857341" w:rsidRPr="00EF3312" w:rsidRDefault="00857341" w:rsidP="00857341">
      <w:pPr>
        <w:rPr>
          <w:rFonts w:ascii="Times New Roman" w:hAnsi="Times New Roman"/>
          <w:b/>
        </w:rPr>
      </w:pPr>
    </w:p>
    <w:p w:rsidR="00857341" w:rsidRPr="00EF3312" w:rsidRDefault="00857341" w:rsidP="00857341">
      <w:pPr>
        <w:ind w:left="2880" w:hanging="2880"/>
        <w:rPr>
          <w:rFonts w:ascii="Times New Roman" w:hAnsi="Times New Roman"/>
          <w:b/>
        </w:rPr>
      </w:pPr>
    </w:p>
    <w:p w:rsidR="00857341" w:rsidRPr="00EF3312" w:rsidRDefault="00857341" w:rsidP="00857341">
      <w:pPr>
        <w:ind w:left="4320" w:firstLine="720"/>
        <w:rPr>
          <w:rFonts w:ascii="Times New Roman" w:hAnsi="Times New Roman"/>
          <w:b/>
        </w:rPr>
      </w:pPr>
      <w:r w:rsidRPr="00EF3312">
        <w:rPr>
          <w:rFonts w:ascii="Times New Roman" w:hAnsi="Times New Roman"/>
          <w:b/>
        </w:rPr>
        <w:t>Xhiliola Bixheku</w:t>
      </w:r>
    </w:p>
    <w:p w:rsidR="00857341" w:rsidRPr="00EF3312" w:rsidRDefault="00857341" w:rsidP="00857341">
      <w:pPr>
        <w:ind w:left="2880" w:hanging="2880"/>
        <w:rPr>
          <w:rFonts w:ascii="Times New Roman" w:hAnsi="Times New Roman"/>
        </w:rPr>
      </w:pPr>
    </w:p>
    <w:p w:rsidR="00566192" w:rsidRPr="00EF3312" w:rsidRDefault="00566192" w:rsidP="00857341">
      <w:pPr>
        <w:pStyle w:val="Default"/>
        <w:spacing w:line="276" w:lineRule="auto"/>
        <w:jc w:val="both"/>
      </w:pPr>
    </w:p>
    <w:p w:rsidR="00566192" w:rsidRPr="00EF3312" w:rsidRDefault="00566192" w:rsidP="00566192">
      <w:pPr>
        <w:rPr>
          <w:rFonts w:ascii="Times New Roman" w:hAnsi="Times New Roman"/>
        </w:rPr>
      </w:pPr>
    </w:p>
    <w:p w:rsidR="00566192" w:rsidRPr="00EF3312" w:rsidRDefault="00566192" w:rsidP="00566192">
      <w:pPr>
        <w:rPr>
          <w:rFonts w:ascii="Times New Roman" w:hAnsi="Times New Roman"/>
        </w:rPr>
      </w:pPr>
    </w:p>
    <w:p w:rsidR="00741C51" w:rsidRPr="00EF3312" w:rsidRDefault="00741C51" w:rsidP="00566192">
      <w:pPr>
        <w:rPr>
          <w:rFonts w:ascii="Times New Roman" w:hAnsi="Times New Roman"/>
        </w:rPr>
      </w:pPr>
    </w:p>
    <w:p w:rsidR="00741C51" w:rsidRPr="00EF3312" w:rsidRDefault="00741C51" w:rsidP="00566192">
      <w:pPr>
        <w:rPr>
          <w:rFonts w:ascii="Times New Roman" w:hAnsi="Times New Roman"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p w:rsidR="00053ABA" w:rsidRPr="00EF3312" w:rsidRDefault="00053ABA" w:rsidP="00566192">
      <w:pPr>
        <w:ind w:left="2880" w:hanging="2880"/>
        <w:rPr>
          <w:rFonts w:ascii="Times New Roman" w:hAnsi="Times New Roman"/>
          <w:i/>
        </w:rPr>
      </w:pPr>
    </w:p>
    <w:sectPr w:rsidR="00053ABA" w:rsidRPr="00EF3312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F5" w:rsidRDefault="008452F5" w:rsidP="00A75F92">
      <w:r>
        <w:separator/>
      </w:r>
    </w:p>
  </w:endnote>
  <w:endnote w:type="continuationSeparator" w:id="0">
    <w:p w:rsidR="008452F5" w:rsidRDefault="008452F5" w:rsidP="00A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B74" w:rsidRPr="004351F1" w:rsidRDefault="008A3B74" w:rsidP="00A75F92">
    <w:pPr>
      <w:pStyle w:val="Header"/>
    </w:pPr>
    <w:r w:rsidRPr="00A03B64">
      <w:rPr>
        <w:sz w:val="20"/>
        <w:szCs w:val="20"/>
      </w:rPr>
      <w:t xml:space="preserve">Faqe </w:t>
    </w:r>
    <w:r w:rsidRPr="00A03B64">
      <w:rPr>
        <w:bCs/>
        <w:sz w:val="20"/>
        <w:szCs w:val="20"/>
      </w:rPr>
      <w:fldChar w:fldCharType="begin"/>
    </w:r>
    <w:r w:rsidRPr="00A03B64">
      <w:rPr>
        <w:bCs/>
        <w:sz w:val="20"/>
        <w:szCs w:val="20"/>
      </w:rPr>
      <w:instrText xml:space="preserve"> PAGE </w:instrText>
    </w:r>
    <w:r w:rsidRPr="00A03B64">
      <w:rPr>
        <w:bCs/>
        <w:sz w:val="20"/>
        <w:szCs w:val="20"/>
      </w:rPr>
      <w:fldChar w:fldCharType="separate"/>
    </w:r>
    <w:r w:rsidR="001D6DE7">
      <w:rPr>
        <w:bCs/>
        <w:noProof/>
        <w:sz w:val="20"/>
        <w:szCs w:val="20"/>
      </w:rPr>
      <w:t>3</w:t>
    </w:r>
    <w:r w:rsidRPr="00A03B64">
      <w:rPr>
        <w:bCs/>
        <w:sz w:val="20"/>
        <w:szCs w:val="20"/>
      </w:rPr>
      <w:fldChar w:fldCharType="end"/>
    </w:r>
    <w:r w:rsidRPr="00A03B64">
      <w:rPr>
        <w:bCs/>
        <w:sz w:val="20"/>
        <w:szCs w:val="20"/>
      </w:rPr>
      <w:t xml:space="preserve"> </w:t>
    </w:r>
    <w:r w:rsidRPr="00A03B64">
      <w:rPr>
        <w:sz w:val="20"/>
        <w:szCs w:val="20"/>
      </w:rPr>
      <w:t>nga</w:t>
    </w:r>
  </w:p>
  <w:p w:rsidR="008A3B74" w:rsidRDefault="008A3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F5" w:rsidRDefault="008452F5" w:rsidP="00A75F92">
      <w:r>
        <w:separator/>
      </w:r>
    </w:p>
  </w:footnote>
  <w:footnote w:type="continuationSeparator" w:id="0">
    <w:p w:rsidR="008452F5" w:rsidRDefault="008452F5" w:rsidP="00A75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422"/>
    <w:multiLevelType w:val="hybridMultilevel"/>
    <w:tmpl w:val="0EA401F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DBF017D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BF4A020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FCA"/>
    <w:multiLevelType w:val="hybridMultilevel"/>
    <w:tmpl w:val="F4308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D96813"/>
    <w:multiLevelType w:val="hybridMultilevel"/>
    <w:tmpl w:val="DE02B40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AF22170"/>
    <w:multiLevelType w:val="hybridMultilevel"/>
    <w:tmpl w:val="F6549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E655A0"/>
    <w:multiLevelType w:val="hybridMultilevel"/>
    <w:tmpl w:val="612A2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1B2C87"/>
    <w:multiLevelType w:val="hybridMultilevel"/>
    <w:tmpl w:val="C84EF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14AD2"/>
    <w:multiLevelType w:val="hybridMultilevel"/>
    <w:tmpl w:val="6E286C1C"/>
    <w:lvl w:ilvl="0" w:tplc="4B742890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B14B6D"/>
    <w:multiLevelType w:val="hybridMultilevel"/>
    <w:tmpl w:val="57607606"/>
    <w:lvl w:ilvl="0" w:tplc="469E6AE8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F9B2438"/>
    <w:multiLevelType w:val="hybridMultilevel"/>
    <w:tmpl w:val="EDCC71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541D54"/>
    <w:multiLevelType w:val="hybridMultilevel"/>
    <w:tmpl w:val="0706B3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3E3C8D"/>
    <w:multiLevelType w:val="hybridMultilevel"/>
    <w:tmpl w:val="C8563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3264F7"/>
    <w:multiLevelType w:val="hybridMultilevel"/>
    <w:tmpl w:val="51D8521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 w15:restartNumberingAfterBreak="0">
    <w:nsid w:val="2F004D8F"/>
    <w:multiLevelType w:val="hybridMultilevel"/>
    <w:tmpl w:val="5F5A90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A13DFF"/>
    <w:multiLevelType w:val="hybridMultilevel"/>
    <w:tmpl w:val="D3C82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594989"/>
    <w:multiLevelType w:val="multilevel"/>
    <w:tmpl w:val="AE0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193C12"/>
    <w:multiLevelType w:val="hybridMultilevel"/>
    <w:tmpl w:val="6A0A97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3138F"/>
    <w:multiLevelType w:val="hybridMultilevel"/>
    <w:tmpl w:val="D16EE0A0"/>
    <w:lvl w:ilvl="0" w:tplc="77D4A502">
      <w:start w:val="5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F141A3D"/>
    <w:multiLevelType w:val="hybridMultilevel"/>
    <w:tmpl w:val="AE72D8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A7116"/>
    <w:multiLevelType w:val="hybridMultilevel"/>
    <w:tmpl w:val="CF521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7B6773"/>
    <w:multiLevelType w:val="hybridMultilevel"/>
    <w:tmpl w:val="0068DD26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4BE55D04"/>
    <w:multiLevelType w:val="hybridMultilevel"/>
    <w:tmpl w:val="4A0E4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E55172"/>
    <w:multiLevelType w:val="hybridMultilevel"/>
    <w:tmpl w:val="360000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495D08"/>
    <w:multiLevelType w:val="hybridMultilevel"/>
    <w:tmpl w:val="0596A2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691E10"/>
    <w:multiLevelType w:val="hybridMultilevel"/>
    <w:tmpl w:val="ED08CF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FD655FF"/>
    <w:multiLevelType w:val="hybridMultilevel"/>
    <w:tmpl w:val="83C0D3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EA592F"/>
    <w:multiLevelType w:val="hybridMultilevel"/>
    <w:tmpl w:val="53DCB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8D2A8F"/>
    <w:multiLevelType w:val="hybridMultilevel"/>
    <w:tmpl w:val="98740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4D45BD"/>
    <w:multiLevelType w:val="hybridMultilevel"/>
    <w:tmpl w:val="39A27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661D2B"/>
    <w:multiLevelType w:val="hybridMultilevel"/>
    <w:tmpl w:val="B0EA6DCC"/>
    <w:lvl w:ilvl="0" w:tplc="3B92C8B0">
      <w:start w:val="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73C1D"/>
    <w:multiLevelType w:val="hybridMultilevel"/>
    <w:tmpl w:val="1D6C3792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A5C7BD5"/>
    <w:multiLevelType w:val="hybridMultilevel"/>
    <w:tmpl w:val="C8784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9F3043"/>
    <w:multiLevelType w:val="hybridMultilevel"/>
    <w:tmpl w:val="8724F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28"/>
  </w:num>
  <w:num w:numId="5">
    <w:abstractNumId w:val="21"/>
  </w:num>
  <w:num w:numId="6">
    <w:abstractNumId w:val="26"/>
  </w:num>
  <w:num w:numId="7">
    <w:abstractNumId w:val="24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12"/>
  </w:num>
  <w:num w:numId="13">
    <w:abstractNumId w:val="9"/>
  </w:num>
  <w:num w:numId="14">
    <w:abstractNumId w:val="20"/>
  </w:num>
  <w:num w:numId="15">
    <w:abstractNumId w:val="25"/>
  </w:num>
  <w:num w:numId="16">
    <w:abstractNumId w:val="22"/>
  </w:num>
  <w:num w:numId="17">
    <w:abstractNumId w:val="18"/>
  </w:num>
  <w:num w:numId="18">
    <w:abstractNumId w:val="16"/>
  </w:num>
  <w:num w:numId="19">
    <w:abstractNumId w:val="30"/>
  </w:num>
  <w:num w:numId="20">
    <w:abstractNumId w:val="27"/>
  </w:num>
  <w:num w:numId="21">
    <w:abstractNumId w:val="4"/>
  </w:num>
  <w:num w:numId="22">
    <w:abstractNumId w:val="19"/>
  </w:num>
  <w:num w:numId="23">
    <w:abstractNumId w:val="17"/>
  </w:num>
  <w:num w:numId="24">
    <w:abstractNumId w:val="1"/>
  </w:num>
  <w:num w:numId="25">
    <w:abstractNumId w:val="23"/>
  </w:num>
  <w:num w:numId="26">
    <w:abstractNumId w:val="31"/>
  </w:num>
  <w:num w:numId="27">
    <w:abstractNumId w:val="29"/>
  </w:num>
  <w:num w:numId="28">
    <w:abstractNumId w:val="11"/>
  </w:num>
  <w:num w:numId="29">
    <w:abstractNumId w:val="2"/>
  </w:num>
  <w:num w:numId="30">
    <w:abstractNumId w:val="10"/>
  </w:num>
  <w:num w:numId="31">
    <w:abstractNumId w:val="13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C"/>
    <w:rsid w:val="00003B69"/>
    <w:rsid w:val="00004AAA"/>
    <w:rsid w:val="00011792"/>
    <w:rsid w:val="000126DB"/>
    <w:rsid w:val="0001290B"/>
    <w:rsid w:val="0002117D"/>
    <w:rsid w:val="0002456F"/>
    <w:rsid w:val="000259BC"/>
    <w:rsid w:val="00025FAB"/>
    <w:rsid w:val="00027FEF"/>
    <w:rsid w:val="0003693D"/>
    <w:rsid w:val="00037BC5"/>
    <w:rsid w:val="000407AC"/>
    <w:rsid w:val="00045881"/>
    <w:rsid w:val="00045C57"/>
    <w:rsid w:val="00051F7D"/>
    <w:rsid w:val="00053ABA"/>
    <w:rsid w:val="00053F5C"/>
    <w:rsid w:val="00061CF4"/>
    <w:rsid w:val="00062AB8"/>
    <w:rsid w:val="00064959"/>
    <w:rsid w:val="000712DF"/>
    <w:rsid w:val="00071658"/>
    <w:rsid w:val="000730B0"/>
    <w:rsid w:val="000776EB"/>
    <w:rsid w:val="00077E22"/>
    <w:rsid w:val="000833C2"/>
    <w:rsid w:val="00086A18"/>
    <w:rsid w:val="000935F8"/>
    <w:rsid w:val="000A4A73"/>
    <w:rsid w:val="000A7590"/>
    <w:rsid w:val="000B4445"/>
    <w:rsid w:val="000B4734"/>
    <w:rsid w:val="000B6EEC"/>
    <w:rsid w:val="000C0CF6"/>
    <w:rsid w:val="000C1780"/>
    <w:rsid w:val="000C4EE3"/>
    <w:rsid w:val="000D0B3C"/>
    <w:rsid w:val="000D2B7D"/>
    <w:rsid w:val="000D3573"/>
    <w:rsid w:val="000D68FC"/>
    <w:rsid w:val="000D7DC7"/>
    <w:rsid w:val="000E1D95"/>
    <w:rsid w:val="000E42DE"/>
    <w:rsid w:val="000E4BCA"/>
    <w:rsid w:val="000E5B23"/>
    <w:rsid w:val="00100250"/>
    <w:rsid w:val="00100386"/>
    <w:rsid w:val="00110A5D"/>
    <w:rsid w:val="00117FD2"/>
    <w:rsid w:val="001274C4"/>
    <w:rsid w:val="00127BEE"/>
    <w:rsid w:val="00130FF3"/>
    <w:rsid w:val="00131206"/>
    <w:rsid w:val="001404EE"/>
    <w:rsid w:val="00141893"/>
    <w:rsid w:val="00145690"/>
    <w:rsid w:val="00146D93"/>
    <w:rsid w:val="00151F44"/>
    <w:rsid w:val="00155E50"/>
    <w:rsid w:val="001562BB"/>
    <w:rsid w:val="0016138A"/>
    <w:rsid w:val="00161E08"/>
    <w:rsid w:val="001635F1"/>
    <w:rsid w:val="001637B3"/>
    <w:rsid w:val="00164E48"/>
    <w:rsid w:val="00174041"/>
    <w:rsid w:val="00174E7C"/>
    <w:rsid w:val="00177D52"/>
    <w:rsid w:val="00182D7A"/>
    <w:rsid w:val="00192C5E"/>
    <w:rsid w:val="001976FF"/>
    <w:rsid w:val="001B757B"/>
    <w:rsid w:val="001C28FD"/>
    <w:rsid w:val="001C4B90"/>
    <w:rsid w:val="001C6427"/>
    <w:rsid w:val="001C7C12"/>
    <w:rsid w:val="001D47AF"/>
    <w:rsid w:val="001D4A50"/>
    <w:rsid w:val="001D5045"/>
    <w:rsid w:val="001D56E1"/>
    <w:rsid w:val="001D6DE7"/>
    <w:rsid w:val="001E3B22"/>
    <w:rsid w:val="001E6584"/>
    <w:rsid w:val="001E7246"/>
    <w:rsid w:val="001F2AB3"/>
    <w:rsid w:val="001F3549"/>
    <w:rsid w:val="001F432B"/>
    <w:rsid w:val="001F5A83"/>
    <w:rsid w:val="002026C1"/>
    <w:rsid w:val="00205905"/>
    <w:rsid w:val="002111BA"/>
    <w:rsid w:val="00212C8C"/>
    <w:rsid w:val="00221C5A"/>
    <w:rsid w:val="0022417D"/>
    <w:rsid w:val="0023312E"/>
    <w:rsid w:val="0023403B"/>
    <w:rsid w:val="00240704"/>
    <w:rsid w:val="00250273"/>
    <w:rsid w:val="002534D2"/>
    <w:rsid w:val="00254D00"/>
    <w:rsid w:val="00254F66"/>
    <w:rsid w:val="002565BF"/>
    <w:rsid w:val="00260753"/>
    <w:rsid w:val="00264708"/>
    <w:rsid w:val="00264A94"/>
    <w:rsid w:val="00273E7C"/>
    <w:rsid w:val="002745AC"/>
    <w:rsid w:val="002835AD"/>
    <w:rsid w:val="002922BE"/>
    <w:rsid w:val="00296CE8"/>
    <w:rsid w:val="002A1D58"/>
    <w:rsid w:val="002A43F7"/>
    <w:rsid w:val="002A5EBD"/>
    <w:rsid w:val="002A7FD4"/>
    <w:rsid w:val="002B435E"/>
    <w:rsid w:val="002C63A2"/>
    <w:rsid w:val="002C6C78"/>
    <w:rsid w:val="002D3B81"/>
    <w:rsid w:val="002D49DA"/>
    <w:rsid w:val="002D6F66"/>
    <w:rsid w:val="002E20D8"/>
    <w:rsid w:val="002E445E"/>
    <w:rsid w:val="002E51A2"/>
    <w:rsid w:val="002F14AB"/>
    <w:rsid w:val="002F4DB7"/>
    <w:rsid w:val="003076D5"/>
    <w:rsid w:val="0031490A"/>
    <w:rsid w:val="00320965"/>
    <w:rsid w:val="00322651"/>
    <w:rsid w:val="00323437"/>
    <w:rsid w:val="003276AD"/>
    <w:rsid w:val="00331050"/>
    <w:rsid w:val="003338C3"/>
    <w:rsid w:val="003356CB"/>
    <w:rsid w:val="00343419"/>
    <w:rsid w:val="00351B43"/>
    <w:rsid w:val="003530D2"/>
    <w:rsid w:val="00360023"/>
    <w:rsid w:val="00366EDA"/>
    <w:rsid w:val="0037016E"/>
    <w:rsid w:val="00375003"/>
    <w:rsid w:val="00381FD6"/>
    <w:rsid w:val="00383517"/>
    <w:rsid w:val="00383994"/>
    <w:rsid w:val="003857BC"/>
    <w:rsid w:val="00387AA6"/>
    <w:rsid w:val="00391FCE"/>
    <w:rsid w:val="00396B98"/>
    <w:rsid w:val="003A0666"/>
    <w:rsid w:val="003B05FF"/>
    <w:rsid w:val="003B3AB0"/>
    <w:rsid w:val="003B55C6"/>
    <w:rsid w:val="003C5DE7"/>
    <w:rsid w:val="003C6715"/>
    <w:rsid w:val="003D190E"/>
    <w:rsid w:val="003D2F70"/>
    <w:rsid w:val="003D60E0"/>
    <w:rsid w:val="003E08D1"/>
    <w:rsid w:val="003E200C"/>
    <w:rsid w:val="003E2CEC"/>
    <w:rsid w:val="003E3A3B"/>
    <w:rsid w:val="003E6723"/>
    <w:rsid w:val="003F33CB"/>
    <w:rsid w:val="003F48A1"/>
    <w:rsid w:val="004021CA"/>
    <w:rsid w:val="0040396D"/>
    <w:rsid w:val="00407F63"/>
    <w:rsid w:val="004248B7"/>
    <w:rsid w:val="00425F07"/>
    <w:rsid w:val="00430696"/>
    <w:rsid w:val="00433B04"/>
    <w:rsid w:val="00434F58"/>
    <w:rsid w:val="00441008"/>
    <w:rsid w:val="004416D7"/>
    <w:rsid w:val="0045182B"/>
    <w:rsid w:val="0045190E"/>
    <w:rsid w:val="00453C35"/>
    <w:rsid w:val="00462966"/>
    <w:rsid w:val="00464F4E"/>
    <w:rsid w:val="00465442"/>
    <w:rsid w:val="00465A5D"/>
    <w:rsid w:val="0047124E"/>
    <w:rsid w:val="004724E7"/>
    <w:rsid w:val="00472553"/>
    <w:rsid w:val="0047464F"/>
    <w:rsid w:val="00474D63"/>
    <w:rsid w:val="004761B1"/>
    <w:rsid w:val="004775A4"/>
    <w:rsid w:val="0048191B"/>
    <w:rsid w:val="00491628"/>
    <w:rsid w:val="00492673"/>
    <w:rsid w:val="004942E2"/>
    <w:rsid w:val="00497829"/>
    <w:rsid w:val="004A221B"/>
    <w:rsid w:val="004B5A24"/>
    <w:rsid w:val="004B70E2"/>
    <w:rsid w:val="004D07D2"/>
    <w:rsid w:val="004D4818"/>
    <w:rsid w:val="004D4D0F"/>
    <w:rsid w:val="004D4FDA"/>
    <w:rsid w:val="004D5BB3"/>
    <w:rsid w:val="004D7866"/>
    <w:rsid w:val="004E3C22"/>
    <w:rsid w:val="004E54BE"/>
    <w:rsid w:val="004E735F"/>
    <w:rsid w:val="004F0E5C"/>
    <w:rsid w:val="004F12E0"/>
    <w:rsid w:val="004F6726"/>
    <w:rsid w:val="005000AD"/>
    <w:rsid w:val="00501639"/>
    <w:rsid w:val="00502CFA"/>
    <w:rsid w:val="00503601"/>
    <w:rsid w:val="00506F93"/>
    <w:rsid w:val="00510E52"/>
    <w:rsid w:val="00513CD1"/>
    <w:rsid w:val="00515265"/>
    <w:rsid w:val="005173C8"/>
    <w:rsid w:val="00517436"/>
    <w:rsid w:val="00522620"/>
    <w:rsid w:val="00524B7C"/>
    <w:rsid w:val="00526826"/>
    <w:rsid w:val="005307A1"/>
    <w:rsid w:val="0053215D"/>
    <w:rsid w:val="00540F89"/>
    <w:rsid w:val="005441E2"/>
    <w:rsid w:val="00545FF7"/>
    <w:rsid w:val="00546D52"/>
    <w:rsid w:val="00566192"/>
    <w:rsid w:val="00566759"/>
    <w:rsid w:val="005777FD"/>
    <w:rsid w:val="0058123A"/>
    <w:rsid w:val="005849DB"/>
    <w:rsid w:val="0058531E"/>
    <w:rsid w:val="00587825"/>
    <w:rsid w:val="005962B1"/>
    <w:rsid w:val="00596B1B"/>
    <w:rsid w:val="005A05EF"/>
    <w:rsid w:val="005A1ECA"/>
    <w:rsid w:val="005A41C7"/>
    <w:rsid w:val="005B240C"/>
    <w:rsid w:val="005B7EBD"/>
    <w:rsid w:val="005C29B5"/>
    <w:rsid w:val="005C3AA5"/>
    <w:rsid w:val="005C713A"/>
    <w:rsid w:val="005E0BE3"/>
    <w:rsid w:val="005E26DA"/>
    <w:rsid w:val="005E51CA"/>
    <w:rsid w:val="005F02D0"/>
    <w:rsid w:val="005F5A8B"/>
    <w:rsid w:val="005F5B00"/>
    <w:rsid w:val="0060562D"/>
    <w:rsid w:val="0061102A"/>
    <w:rsid w:val="00611D1F"/>
    <w:rsid w:val="0062237B"/>
    <w:rsid w:val="0062504A"/>
    <w:rsid w:val="00632BA5"/>
    <w:rsid w:val="006342E0"/>
    <w:rsid w:val="00637F38"/>
    <w:rsid w:val="0064077A"/>
    <w:rsid w:val="0064418D"/>
    <w:rsid w:val="0064697B"/>
    <w:rsid w:val="00646F25"/>
    <w:rsid w:val="006475D4"/>
    <w:rsid w:val="00647BB3"/>
    <w:rsid w:val="006505BE"/>
    <w:rsid w:val="00655E5C"/>
    <w:rsid w:val="00656328"/>
    <w:rsid w:val="00657A5F"/>
    <w:rsid w:val="00667126"/>
    <w:rsid w:val="00672DD7"/>
    <w:rsid w:val="00673479"/>
    <w:rsid w:val="00675E36"/>
    <w:rsid w:val="00676F31"/>
    <w:rsid w:val="00691AA2"/>
    <w:rsid w:val="0069289A"/>
    <w:rsid w:val="006934FD"/>
    <w:rsid w:val="00693A8E"/>
    <w:rsid w:val="00693F05"/>
    <w:rsid w:val="00695B37"/>
    <w:rsid w:val="00696033"/>
    <w:rsid w:val="0069616C"/>
    <w:rsid w:val="00697654"/>
    <w:rsid w:val="006976AA"/>
    <w:rsid w:val="006A0BA0"/>
    <w:rsid w:val="006A2D04"/>
    <w:rsid w:val="006A5092"/>
    <w:rsid w:val="006B1484"/>
    <w:rsid w:val="006B21F9"/>
    <w:rsid w:val="006B40C9"/>
    <w:rsid w:val="006B46A4"/>
    <w:rsid w:val="006B74CF"/>
    <w:rsid w:val="006C100A"/>
    <w:rsid w:val="006C26CC"/>
    <w:rsid w:val="006C3C4C"/>
    <w:rsid w:val="006C6613"/>
    <w:rsid w:val="006D5AEB"/>
    <w:rsid w:val="006E0875"/>
    <w:rsid w:val="006E1464"/>
    <w:rsid w:val="006E2694"/>
    <w:rsid w:val="006E73AB"/>
    <w:rsid w:val="006E78EA"/>
    <w:rsid w:val="006F051F"/>
    <w:rsid w:val="006F153E"/>
    <w:rsid w:val="006F3395"/>
    <w:rsid w:val="0070747E"/>
    <w:rsid w:val="007145F2"/>
    <w:rsid w:val="00716B77"/>
    <w:rsid w:val="0072175D"/>
    <w:rsid w:val="007224B6"/>
    <w:rsid w:val="0072442B"/>
    <w:rsid w:val="007276ED"/>
    <w:rsid w:val="00730592"/>
    <w:rsid w:val="00731732"/>
    <w:rsid w:val="0073409D"/>
    <w:rsid w:val="00734EF1"/>
    <w:rsid w:val="00735716"/>
    <w:rsid w:val="0074024D"/>
    <w:rsid w:val="007415FC"/>
    <w:rsid w:val="00741C51"/>
    <w:rsid w:val="00743F94"/>
    <w:rsid w:val="007516C1"/>
    <w:rsid w:val="0075605B"/>
    <w:rsid w:val="00763921"/>
    <w:rsid w:val="007640C7"/>
    <w:rsid w:val="0076705E"/>
    <w:rsid w:val="0076778F"/>
    <w:rsid w:val="007720CC"/>
    <w:rsid w:val="00772D05"/>
    <w:rsid w:val="00784AD4"/>
    <w:rsid w:val="007878C9"/>
    <w:rsid w:val="00787FEC"/>
    <w:rsid w:val="00792831"/>
    <w:rsid w:val="007967A7"/>
    <w:rsid w:val="00797428"/>
    <w:rsid w:val="007A2FBF"/>
    <w:rsid w:val="007A62A0"/>
    <w:rsid w:val="007B5B10"/>
    <w:rsid w:val="007B5C78"/>
    <w:rsid w:val="007C3B48"/>
    <w:rsid w:val="007C59F2"/>
    <w:rsid w:val="007C5F22"/>
    <w:rsid w:val="007D3324"/>
    <w:rsid w:val="007D3882"/>
    <w:rsid w:val="007D6360"/>
    <w:rsid w:val="007D75EC"/>
    <w:rsid w:val="007E23D6"/>
    <w:rsid w:val="007E6911"/>
    <w:rsid w:val="007E7B0B"/>
    <w:rsid w:val="007F0D2F"/>
    <w:rsid w:val="007F1B25"/>
    <w:rsid w:val="007F2472"/>
    <w:rsid w:val="00805FB9"/>
    <w:rsid w:val="008062D7"/>
    <w:rsid w:val="0080759F"/>
    <w:rsid w:val="00810251"/>
    <w:rsid w:val="00817E88"/>
    <w:rsid w:val="008252CE"/>
    <w:rsid w:val="008261BC"/>
    <w:rsid w:val="00832C46"/>
    <w:rsid w:val="0083318B"/>
    <w:rsid w:val="008338AB"/>
    <w:rsid w:val="0084191D"/>
    <w:rsid w:val="0084338A"/>
    <w:rsid w:val="008452F5"/>
    <w:rsid w:val="00846C7E"/>
    <w:rsid w:val="008514BC"/>
    <w:rsid w:val="00851C7B"/>
    <w:rsid w:val="00854DE0"/>
    <w:rsid w:val="008551C0"/>
    <w:rsid w:val="0085605F"/>
    <w:rsid w:val="00856D20"/>
    <w:rsid w:val="008570D5"/>
    <w:rsid w:val="00857341"/>
    <w:rsid w:val="008602DB"/>
    <w:rsid w:val="00862E39"/>
    <w:rsid w:val="00863BE0"/>
    <w:rsid w:val="00866BAF"/>
    <w:rsid w:val="008701B3"/>
    <w:rsid w:val="00875E5F"/>
    <w:rsid w:val="00877F85"/>
    <w:rsid w:val="00881D33"/>
    <w:rsid w:val="00886240"/>
    <w:rsid w:val="00891FA0"/>
    <w:rsid w:val="008934F8"/>
    <w:rsid w:val="00895914"/>
    <w:rsid w:val="00895B58"/>
    <w:rsid w:val="00896CC5"/>
    <w:rsid w:val="008A3B74"/>
    <w:rsid w:val="008A3E66"/>
    <w:rsid w:val="008A59B2"/>
    <w:rsid w:val="008A5A79"/>
    <w:rsid w:val="008B30D8"/>
    <w:rsid w:val="008C0E86"/>
    <w:rsid w:val="008C16AA"/>
    <w:rsid w:val="008C7611"/>
    <w:rsid w:val="008D10D1"/>
    <w:rsid w:val="008D69E1"/>
    <w:rsid w:val="008D6C75"/>
    <w:rsid w:val="008D6DAA"/>
    <w:rsid w:val="008D7D93"/>
    <w:rsid w:val="008E0365"/>
    <w:rsid w:val="008E2250"/>
    <w:rsid w:val="008E47DC"/>
    <w:rsid w:val="008E48F4"/>
    <w:rsid w:val="008F1718"/>
    <w:rsid w:val="008F5254"/>
    <w:rsid w:val="00900975"/>
    <w:rsid w:val="00900E05"/>
    <w:rsid w:val="0090233A"/>
    <w:rsid w:val="00905932"/>
    <w:rsid w:val="00906A6E"/>
    <w:rsid w:val="00907C88"/>
    <w:rsid w:val="009114EC"/>
    <w:rsid w:val="00912033"/>
    <w:rsid w:val="009145B6"/>
    <w:rsid w:val="009156DE"/>
    <w:rsid w:val="009179AB"/>
    <w:rsid w:val="00923251"/>
    <w:rsid w:val="0092566D"/>
    <w:rsid w:val="00930822"/>
    <w:rsid w:val="009335D6"/>
    <w:rsid w:val="009345B0"/>
    <w:rsid w:val="00934BA6"/>
    <w:rsid w:val="0093563E"/>
    <w:rsid w:val="00936E80"/>
    <w:rsid w:val="00940764"/>
    <w:rsid w:val="00940F02"/>
    <w:rsid w:val="009422F9"/>
    <w:rsid w:val="00942E0C"/>
    <w:rsid w:val="0094641E"/>
    <w:rsid w:val="00951D7F"/>
    <w:rsid w:val="00952BC3"/>
    <w:rsid w:val="00954731"/>
    <w:rsid w:val="00954C55"/>
    <w:rsid w:val="00961DF4"/>
    <w:rsid w:val="009660B4"/>
    <w:rsid w:val="00967713"/>
    <w:rsid w:val="009813B6"/>
    <w:rsid w:val="009828A3"/>
    <w:rsid w:val="009867FE"/>
    <w:rsid w:val="00987DFF"/>
    <w:rsid w:val="009914C5"/>
    <w:rsid w:val="00991EA9"/>
    <w:rsid w:val="00992634"/>
    <w:rsid w:val="009A2942"/>
    <w:rsid w:val="009A3D64"/>
    <w:rsid w:val="009B2931"/>
    <w:rsid w:val="009B2B0F"/>
    <w:rsid w:val="009B70F9"/>
    <w:rsid w:val="009C3905"/>
    <w:rsid w:val="009C523F"/>
    <w:rsid w:val="009C5BB1"/>
    <w:rsid w:val="009C6420"/>
    <w:rsid w:val="009D2CFB"/>
    <w:rsid w:val="009D3226"/>
    <w:rsid w:val="009D3CF1"/>
    <w:rsid w:val="009D525B"/>
    <w:rsid w:val="009D7D50"/>
    <w:rsid w:val="009E1EBE"/>
    <w:rsid w:val="009E41F1"/>
    <w:rsid w:val="009E47C1"/>
    <w:rsid w:val="009E5AE8"/>
    <w:rsid w:val="009F4000"/>
    <w:rsid w:val="009F41CF"/>
    <w:rsid w:val="009F502F"/>
    <w:rsid w:val="009F5CEB"/>
    <w:rsid w:val="00A024A7"/>
    <w:rsid w:val="00A0350F"/>
    <w:rsid w:val="00A07001"/>
    <w:rsid w:val="00A15FE9"/>
    <w:rsid w:val="00A2057B"/>
    <w:rsid w:val="00A21019"/>
    <w:rsid w:val="00A258FE"/>
    <w:rsid w:val="00A25F7A"/>
    <w:rsid w:val="00A27077"/>
    <w:rsid w:val="00A40089"/>
    <w:rsid w:val="00A50181"/>
    <w:rsid w:val="00A50A7F"/>
    <w:rsid w:val="00A51209"/>
    <w:rsid w:val="00A51800"/>
    <w:rsid w:val="00A54EB7"/>
    <w:rsid w:val="00A55579"/>
    <w:rsid w:val="00A75F92"/>
    <w:rsid w:val="00A82A71"/>
    <w:rsid w:val="00A9108B"/>
    <w:rsid w:val="00A9116A"/>
    <w:rsid w:val="00A959CB"/>
    <w:rsid w:val="00A97A15"/>
    <w:rsid w:val="00AA012B"/>
    <w:rsid w:val="00AA3AC3"/>
    <w:rsid w:val="00AA4982"/>
    <w:rsid w:val="00AA5147"/>
    <w:rsid w:val="00AA7DB0"/>
    <w:rsid w:val="00AB7722"/>
    <w:rsid w:val="00AC1AD7"/>
    <w:rsid w:val="00AC797A"/>
    <w:rsid w:val="00AD0D7C"/>
    <w:rsid w:val="00AD5FC7"/>
    <w:rsid w:val="00AE38B2"/>
    <w:rsid w:val="00AE4B1A"/>
    <w:rsid w:val="00AE4E6A"/>
    <w:rsid w:val="00AE5FF3"/>
    <w:rsid w:val="00AE64ED"/>
    <w:rsid w:val="00AF4173"/>
    <w:rsid w:val="00AF4901"/>
    <w:rsid w:val="00B00D68"/>
    <w:rsid w:val="00B01F10"/>
    <w:rsid w:val="00B06CE3"/>
    <w:rsid w:val="00B130EF"/>
    <w:rsid w:val="00B13111"/>
    <w:rsid w:val="00B1402C"/>
    <w:rsid w:val="00B1519C"/>
    <w:rsid w:val="00B15BB5"/>
    <w:rsid w:val="00B209AF"/>
    <w:rsid w:val="00B243A6"/>
    <w:rsid w:val="00B30D1A"/>
    <w:rsid w:val="00B329AE"/>
    <w:rsid w:val="00B363FD"/>
    <w:rsid w:val="00B40821"/>
    <w:rsid w:val="00B45948"/>
    <w:rsid w:val="00B46300"/>
    <w:rsid w:val="00B47D38"/>
    <w:rsid w:val="00B50804"/>
    <w:rsid w:val="00B54C53"/>
    <w:rsid w:val="00B605A7"/>
    <w:rsid w:val="00B64469"/>
    <w:rsid w:val="00B67AFF"/>
    <w:rsid w:val="00B708A6"/>
    <w:rsid w:val="00B7202F"/>
    <w:rsid w:val="00B72BE6"/>
    <w:rsid w:val="00B765D0"/>
    <w:rsid w:val="00B90278"/>
    <w:rsid w:val="00B91B2C"/>
    <w:rsid w:val="00B92A8D"/>
    <w:rsid w:val="00B943E1"/>
    <w:rsid w:val="00B95552"/>
    <w:rsid w:val="00BA2BAC"/>
    <w:rsid w:val="00BA4D3B"/>
    <w:rsid w:val="00BA7190"/>
    <w:rsid w:val="00BB20CF"/>
    <w:rsid w:val="00BB4F24"/>
    <w:rsid w:val="00BB647B"/>
    <w:rsid w:val="00BC02BE"/>
    <w:rsid w:val="00BC3738"/>
    <w:rsid w:val="00BC74CD"/>
    <w:rsid w:val="00BC790C"/>
    <w:rsid w:val="00BC7BFC"/>
    <w:rsid w:val="00BD0529"/>
    <w:rsid w:val="00BD11F3"/>
    <w:rsid w:val="00BD3ADC"/>
    <w:rsid w:val="00BD4E53"/>
    <w:rsid w:val="00BD5AAB"/>
    <w:rsid w:val="00BE0023"/>
    <w:rsid w:val="00BE04D5"/>
    <w:rsid w:val="00BE2F1E"/>
    <w:rsid w:val="00BE7C1F"/>
    <w:rsid w:val="00BF131B"/>
    <w:rsid w:val="00BF1B2F"/>
    <w:rsid w:val="00BF26B3"/>
    <w:rsid w:val="00BF2B9F"/>
    <w:rsid w:val="00C00CFC"/>
    <w:rsid w:val="00C03210"/>
    <w:rsid w:val="00C044BB"/>
    <w:rsid w:val="00C13055"/>
    <w:rsid w:val="00C1601E"/>
    <w:rsid w:val="00C165AB"/>
    <w:rsid w:val="00C1679E"/>
    <w:rsid w:val="00C262E0"/>
    <w:rsid w:val="00C31392"/>
    <w:rsid w:val="00C33E7F"/>
    <w:rsid w:val="00C369F9"/>
    <w:rsid w:val="00C4160F"/>
    <w:rsid w:val="00C4190D"/>
    <w:rsid w:val="00C439C2"/>
    <w:rsid w:val="00C476B3"/>
    <w:rsid w:val="00C50EC2"/>
    <w:rsid w:val="00C512DE"/>
    <w:rsid w:val="00C5269B"/>
    <w:rsid w:val="00C536A8"/>
    <w:rsid w:val="00C57A3D"/>
    <w:rsid w:val="00C621C5"/>
    <w:rsid w:val="00C634A0"/>
    <w:rsid w:val="00C640BE"/>
    <w:rsid w:val="00C7498E"/>
    <w:rsid w:val="00C81212"/>
    <w:rsid w:val="00C87207"/>
    <w:rsid w:val="00C91B7E"/>
    <w:rsid w:val="00C939AC"/>
    <w:rsid w:val="00C951E4"/>
    <w:rsid w:val="00C95643"/>
    <w:rsid w:val="00C97384"/>
    <w:rsid w:val="00CA0568"/>
    <w:rsid w:val="00CA1557"/>
    <w:rsid w:val="00CA55D3"/>
    <w:rsid w:val="00CA6C4A"/>
    <w:rsid w:val="00CD19B7"/>
    <w:rsid w:val="00CD1B77"/>
    <w:rsid w:val="00CD56F8"/>
    <w:rsid w:val="00CD79AC"/>
    <w:rsid w:val="00CE10FD"/>
    <w:rsid w:val="00CF7AC7"/>
    <w:rsid w:val="00D02D51"/>
    <w:rsid w:val="00D14667"/>
    <w:rsid w:val="00D225A4"/>
    <w:rsid w:val="00D23339"/>
    <w:rsid w:val="00D2509D"/>
    <w:rsid w:val="00D257D5"/>
    <w:rsid w:val="00D31BCC"/>
    <w:rsid w:val="00D32103"/>
    <w:rsid w:val="00D36269"/>
    <w:rsid w:val="00D41976"/>
    <w:rsid w:val="00D41F40"/>
    <w:rsid w:val="00D502C0"/>
    <w:rsid w:val="00D50F4F"/>
    <w:rsid w:val="00D51770"/>
    <w:rsid w:val="00D52C93"/>
    <w:rsid w:val="00D52DB1"/>
    <w:rsid w:val="00D52F67"/>
    <w:rsid w:val="00D5300C"/>
    <w:rsid w:val="00D54F31"/>
    <w:rsid w:val="00D679D1"/>
    <w:rsid w:val="00D728C0"/>
    <w:rsid w:val="00D728C6"/>
    <w:rsid w:val="00D777B4"/>
    <w:rsid w:val="00D81809"/>
    <w:rsid w:val="00D833ED"/>
    <w:rsid w:val="00D839D9"/>
    <w:rsid w:val="00D91A0D"/>
    <w:rsid w:val="00D97C99"/>
    <w:rsid w:val="00DA29B9"/>
    <w:rsid w:val="00DA7EFC"/>
    <w:rsid w:val="00DB22B6"/>
    <w:rsid w:val="00DB4A79"/>
    <w:rsid w:val="00DB5B82"/>
    <w:rsid w:val="00DC0A9C"/>
    <w:rsid w:val="00DC474E"/>
    <w:rsid w:val="00DD1348"/>
    <w:rsid w:val="00DD629B"/>
    <w:rsid w:val="00DD670E"/>
    <w:rsid w:val="00DE0703"/>
    <w:rsid w:val="00DE50EF"/>
    <w:rsid w:val="00DF145C"/>
    <w:rsid w:val="00DF73C2"/>
    <w:rsid w:val="00E00642"/>
    <w:rsid w:val="00E0109B"/>
    <w:rsid w:val="00E05BD5"/>
    <w:rsid w:val="00E21FCA"/>
    <w:rsid w:val="00E2246E"/>
    <w:rsid w:val="00E275A6"/>
    <w:rsid w:val="00E277CD"/>
    <w:rsid w:val="00E34C17"/>
    <w:rsid w:val="00E406D1"/>
    <w:rsid w:val="00E41DBB"/>
    <w:rsid w:val="00E45071"/>
    <w:rsid w:val="00E4562F"/>
    <w:rsid w:val="00E460A8"/>
    <w:rsid w:val="00E50AEE"/>
    <w:rsid w:val="00E51A24"/>
    <w:rsid w:val="00E530E5"/>
    <w:rsid w:val="00E54AF0"/>
    <w:rsid w:val="00E57DEE"/>
    <w:rsid w:val="00E6531D"/>
    <w:rsid w:val="00E65F7F"/>
    <w:rsid w:val="00E661AB"/>
    <w:rsid w:val="00E67A0F"/>
    <w:rsid w:val="00E705B8"/>
    <w:rsid w:val="00E70B43"/>
    <w:rsid w:val="00E711FF"/>
    <w:rsid w:val="00E731DF"/>
    <w:rsid w:val="00E80398"/>
    <w:rsid w:val="00E8454E"/>
    <w:rsid w:val="00E85317"/>
    <w:rsid w:val="00E9298C"/>
    <w:rsid w:val="00E9560E"/>
    <w:rsid w:val="00E97D6B"/>
    <w:rsid w:val="00E97E0D"/>
    <w:rsid w:val="00EA58F6"/>
    <w:rsid w:val="00EB40D4"/>
    <w:rsid w:val="00EB5A95"/>
    <w:rsid w:val="00EC0C03"/>
    <w:rsid w:val="00ED565D"/>
    <w:rsid w:val="00ED73C6"/>
    <w:rsid w:val="00EE0F29"/>
    <w:rsid w:val="00EE239F"/>
    <w:rsid w:val="00EE2CC8"/>
    <w:rsid w:val="00EE68F5"/>
    <w:rsid w:val="00EE6F1E"/>
    <w:rsid w:val="00EF17BB"/>
    <w:rsid w:val="00EF3312"/>
    <w:rsid w:val="00F048C2"/>
    <w:rsid w:val="00F10855"/>
    <w:rsid w:val="00F15F36"/>
    <w:rsid w:val="00F16095"/>
    <w:rsid w:val="00F169AF"/>
    <w:rsid w:val="00F17247"/>
    <w:rsid w:val="00F2592E"/>
    <w:rsid w:val="00F41275"/>
    <w:rsid w:val="00F41692"/>
    <w:rsid w:val="00F4431B"/>
    <w:rsid w:val="00F45C0C"/>
    <w:rsid w:val="00F47940"/>
    <w:rsid w:val="00F55BD0"/>
    <w:rsid w:val="00F57A61"/>
    <w:rsid w:val="00F67290"/>
    <w:rsid w:val="00F71A8D"/>
    <w:rsid w:val="00F7404D"/>
    <w:rsid w:val="00F86652"/>
    <w:rsid w:val="00F868B4"/>
    <w:rsid w:val="00F900B7"/>
    <w:rsid w:val="00F94435"/>
    <w:rsid w:val="00F975B5"/>
    <w:rsid w:val="00F9782A"/>
    <w:rsid w:val="00FA5C0B"/>
    <w:rsid w:val="00FB3418"/>
    <w:rsid w:val="00FB4782"/>
    <w:rsid w:val="00FC31F5"/>
    <w:rsid w:val="00FC4478"/>
    <w:rsid w:val="00FD0438"/>
    <w:rsid w:val="00FE1D1C"/>
    <w:rsid w:val="00FE2E8F"/>
    <w:rsid w:val="00FE4149"/>
    <w:rsid w:val="00FF074D"/>
    <w:rsid w:val="00FF5F61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C349D-FA1D-41E9-9522-A123B89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A9C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0A9C"/>
    <w:pPr>
      <w:ind w:left="720"/>
      <w:contextualSpacing/>
    </w:pPr>
  </w:style>
  <w:style w:type="paragraph" w:customStyle="1" w:styleId="Default">
    <w:name w:val="Default"/>
    <w:rsid w:val="00DC0A9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A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0A9C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ListParagraphChar">
    <w:name w:val="List Paragraph Char"/>
    <w:link w:val="ListParagraph"/>
    <w:uiPriority w:val="34"/>
    <w:rsid w:val="007305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A75F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F92"/>
    <w:rPr>
      <w:rFonts w:ascii="Book Antiqua" w:eastAsia="Times New Roman" w:hAnsi="Book Antiqua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enetwork.h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qa.e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.de/cms/?getObject=5&amp;getLang=d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qaa.ac.uk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qaahe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15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Dingo</dc:creator>
  <cp:keywords/>
  <dc:description/>
  <cp:lastModifiedBy>Pranvera Dingo</cp:lastModifiedBy>
  <cp:revision>82</cp:revision>
  <cp:lastPrinted>2024-01-30T08:34:00Z</cp:lastPrinted>
  <dcterms:created xsi:type="dcterms:W3CDTF">2024-01-29T12:38:00Z</dcterms:created>
  <dcterms:modified xsi:type="dcterms:W3CDTF">2024-02-05T14:18:00Z</dcterms:modified>
</cp:coreProperties>
</file>